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ANEXO III Decreto 89/2014 de 24 de julio.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>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 y recursos digitales para la mejora del aprendizaje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CONTENIDOS, CRITERIOS DE EVALUACI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EST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NDARES DE APRENDIZAJE EVALUABLES PARA TODA LA ETAPA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B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 de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en la red.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1. Utilizar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para obtener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aprender y recoger opiniones.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1.1.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(Internet, blogs, redes sociales, etc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tera) para elaborar trabajos con la terminolog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 adecuada a los temas tratados.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buscar y seleccionar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presentar conclusiones.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Entornos de aprendizaje basados en las Tecnolog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2. Desarrollar la responsabilidad, la capacidad de esfuerzo y la constancia en el estudio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2.1. Analiza informaciones, maneja im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genes,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tablas,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ficos, esquemas, res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menes, utilizando las Tecnolog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modo adecuado y responsable.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Recogida y archivo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pt-PT"/>
        </w:rPr>
        <w:t>3. Realizar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en la red sobre temas trabajados en el aula y de actualidad.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3.1. Utiliza recursos sencillos proporcionados por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recoger, procesar y guardar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3.2. Realiza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n en la red y guarda en archivos la que considera 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til.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Presentaci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trabajos.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4. Realizar trabajos y presentaciones que supongan la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squeda, selecci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organizaci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utilizando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4.1. Organiza de forma creativa los contenidos a exponer.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4.2. Selecciona los textos e im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genes respetando y conociendo los derechos de uso.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El correo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nico.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 Enviar y recibir correos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nicos como medio de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con la familia, los amigos y otras personas conocidas.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5.1. Informa a un adulto de su confianza de cualquier contenido nocivo o discriminatorio.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5.2. Conoce la existencia de virus, pop-ups y correo basura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 xml:space="preserve">¿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e informa espont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neamente de los mensajes que se salen de lo corriente.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Planificaci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gesti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proyectos asignados.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6. Investigar mediante el uso de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necesaria para planificar un proyecto.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  <w:lang w:val="pt-PT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6.1. Posee iniciativa emprendedora.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6.2. Elabora y presenta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os informes sobre el desarrollo, resultados y conclusiones obtenidas en el desarrollo del proyecto.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Fundamentos de programaci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 Creaci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peque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os programas inform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ticos (Scratch).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7. Conocer los fundamentos de la programaci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7.1. Utiliza objetos, variables y listas para el desarrollo de sus programas.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7.2. Interpreta los resultados esperados de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os bloques de programas.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7.3. Eval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 los resultados del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7.4. Depura un programa para que el funcionamiento se adecue al previsto.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ctica en el uso de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8. Programar juegos sencillos, animaciones e historias interactivas.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8.1. Selecciona los elementos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ficos y los sonidos que formar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su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8.2. Determina las acciones individuales que necesita el funcionamiento del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8.3. Determina el orden y el sentido de los movimientos (arriba, abajo, derecha, izquierda) y los giros para conseguir el resultado deseado.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8.4. Determina las interacciones entre los diferentes elementos de su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Utilizaci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equipos.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9. Desarrollar habilidades y conocimientos operativos necesarios para utilizar el equipo electr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nico e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tico.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9.1. Maneja diferentes equipos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ticos y los perif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ricos a su alcance.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9.2. Trabaja con el equipamiento de modo ergon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mico.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9.3. Cumple con las normas operativas y de seguridad elementales.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9.4. Realiza copias de seguridad de su trabajo de forma regular.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Cuerpo A"/>
        <w:widowControl w:val="0"/>
      </w:pPr>
    </w:p>
    <w:tbl>
      <w:tblPr>
        <w:tblW w:w="133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13"/>
        <w:gridCol w:w="1611"/>
        <w:gridCol w:w="2456"/>
        <w:gridCol w:w="626"/>
        <w:gridCol w:w="1386"/>
        <w:gridCol w:w="1655"/>
        <w:gridCol w:w="1430"/>
        <w:gridCol w:w="1900"/>
      </w:tblGrid>
      <w:tr>
        <w:tblPrEx>
          <w:shd w:val="clear" w:color="auto" w:fill="4472c4"/>
        </w:tblPrEx>
        <w:trPr>
          <w:trHeight w:val="840" w:hRule="atLeast"/>
          <w:tblHeader/>
        </w:trPr>
        <w:tc>
          <w:tcPr>
            <w:tcW w:type="dxa" w:w="7006"/>
            <w:gridSpan w:val="4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Times New Roman" w:hAnsi="Times New Roman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Times New Roman" w:hAnsi="Times New Roman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REA: </w:t>
            </w:r>
            <w:r>
              <w:rPr>
                <w:rStyle w:val="Ninguno"/>
                <w:rtl w:val="0"/>
                <w:lang w:val="es-ES_tradnl"/>
              </w:rPr>
              <w:t>TECNOLOG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Y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DIGITALES</w:t>
            </w:r>
          </w:p>
        </w:tc>
        <w:tc>
          <w:tcPr>
            <w:tcW w:type="dxa" w:w="6371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UNIDAD 2: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¿</w:t>
            </w:r>
            <w:r>
              <w:rPr>
                <w:rStyle w:val="Ninguno"/>
                <w:rtl w:val="0"/>
                <w:lang w:val="es-ES_tradnl"/>
              </w:rPr>
              <w:t>D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nde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tl w:val="0"/>
                <w:lang w:val="es-ES_tradnl"/>
              </w:rPr>
              <w:t>estoy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?</w:t>
            </w:r>
          </w:p>
        </w:tc>
      </w:tr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13377"/>
            <w:gridSpan w:val="8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tl w:val="0"/>
                <w:lang w:val="es-ES_tradnl"/>
              </w:rPr>
              <w:t>OCTUBRE</w:t>
            </w:r>
          </w:p>
        </w:tc>
      </w:tr>
      <w:tr>
        <w:tblPrEx>
          <w:shd w:val="clear" w:color="auto" w:fill="4472c4"/>
        </w:tblPrEx>
        <w:trPr>
          <w:trHeight w:val="469" w:hRule="atLeast"/>
          <w:tblHeader/>
        </w:trPr>
        <w:tc>
          <w:tcPr>
            <w:tcW w:type="dxa" w:w="231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1611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CRITERIOS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2455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NDARES DE APRENDIZAJE</w:t>
            </w:r>
          </w:p>
        </w:tc>
        <w:tc>
          <w:tcPr>
            <w:tcW w:type="dxa" w:w="6997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670" w:hRule="atLeast"/>
          <w:tblHeader/>
        </w:trPr>
        <w:tc>
          <w:tcPr>
            <w:tcW w:type="dxa" w:w="231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1611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455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EN V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ADQUIRIDO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AVANZADO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2130" w:hRule="atLeast"/>
        </w:trPr>
        <w:tc>
          <w:tcPr>
            <w:tcW w:type="dxa" w:w="231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1.Uso de la herramienta Google Doc para crear una presentaci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diapositivas.</w:t>
            </w:r>
          </w:p>
        </w:tc>
        <w:tc>
          <w:tcPr>
            <w:tcW w:type="dxa" w:w="1611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1.1Realizar una presentaci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diapositivas incluyendo material audiovisual.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Completa al menos cinco diapositivas para tratar el tema propuesto.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Incluye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y/o v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deos.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Las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y v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deos elegidos son significativos respecto a la tem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tica.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Las diapositivas junto con el texto y material audiovisual son un trabajo completo en su conjunto.</w:t>
            </w:r>
          </w:p>
        </w:tc>
      </w:tr>
      <w:tr>
        <w:tblPrEx>
          <w:shd w:val="clear" w:color="auto" w:fill="cdd4e9"/>
        </w:tblPrEx>
        <w:trPr>
          <w:trHeight w:val="2410" w:hRule="atLeast"/>
        </w:trPr>
        <w:tc>
          <w:tcPr>
            <w:tcW w:type="dxa" w:w="231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1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Presenta el contenido con soltura y explicando la informaci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sin necesidad de leer la diapositiva.</w:t>
            </w:r>
          </w:p>
        </w:tc>
        <w:tc>
          <w:tcPr>
            <w:tcW w:type="dxa" w:w="201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inguno"/>
                <w:rtl w:val="0"/>
                <w:lang w:val="en-US"/>
              </w:rPr>
              <w:t>No hay dominio tem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tico s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lo transcribe lo mismo de la fuente de Internet.</w:t>
            </w:r>
          </w:p>
        </w:tc>
        <w:tc>
          <w:tcPr>
            <w:tcW w:type="dxa" w:w="16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inguno"/>
                <w:rtl w:val="0"/>
                <w:lang w:val="en-US"/>
              </w:rPr>
              <w:t>No hay dominio completo, s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lo conceptos no muy claros repite la informaci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sin entenderla</w:t>
            </w:r>
          </w:p>
        </w:tc>
        <w:tc>
          <w:tcPr>
            <w:tcW w:type="dxa" w:w="14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inguno"/>
                <w:rtl w:val="0"/>
                <w:lang w:val="en-US"/>
              </w:rPr>
              <w:t>Hay un dominio del tema, pero se le dificulta la ejemplificaci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y la ejercitaci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inguno"/>
                <w:rtl w:val="0"/>
                <w:lang w:val="en-US"/>
              </w:rPr>
              <w:t>Dominio del tema de forma individual es claro y preciso.</w:t>
            </w:r>
          </w:p>
        </w:tc>
      </w:tr>
      <w:tr>
        <w:tblPrEx>
          <w:shd w:val="clear" w:color="auto" w:fill="cdd4e9"/>
        </w:tblPrEx>
        <w:trPr>
          <w:trHeight w:val="2430" w:hRule="atLeast"/>
        </w:trPr>
        <w:tc>
          <w:tcPr>
            <w:tcW w:type="dxa" w:w="231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1.2 Cuidar la est</w:t>
            </w:r>
            <w:r>
              <w:rPr>
                <w:rStyle w:val="Ninguno"/>
                <w:rtl w:val="0"/>
                <w:lang w:val="en-US"/>
              </w:rPr>
              <w:t>é</w:t>
            </w:r>
            <w:r>
              <w:rPr>
                <w:rStyle w:val="Ninguno"/>
                <w:rtl w:val="0"/>
                <w:lang w:val="en-US"/>
              </w:rPr>
              <w:t>tica en el dise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o de las diapositivas.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El alumno elige un tipo de letra y un tema adecuados para que el texto sea legible.</w:t>
            </w:r>
          </w:p>
        </w:tc>
        <w:tc>
          <w:tcPr>
            <w:tcW w:type="dxa" w:w="2012"/>
            <w:gridSpan w:val="2"/>
            <w:tcBorders>
              <w:top w:val="single" w:color="000000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El texto no sobresale y por tanto no se aprecia bien.</w:t>
            </w:r>
          </w:p>
        </w:tc>
        <w:tc>
          <w:tcPr>
            <w:tcW w:type="dxa" w:w="1655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El tipo de letra sobresale del fondo pero es molesto a la vista.</w:t>
            </w:r>
          </w:p>
        </w:tc>
        <w:tc>
          <w:tcPr>
            <w:tcW w:type="dxa" w:w="1430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El tema elegido es agradable a la vista y compagina con el color del tipo de letra.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Las diapositivas est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n perfectamente dise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adas para la f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cil lectura.</w:t>
            </w:r>
          </w:p>
        </w:tc>
      </w:tr>
      <w:tr>
        <w:tblPrEx>
          <w:shd w:val="clear" w:color="auto" w:fill="cdd4e9"/>
        </w:tblPrEx>
        <w:trPr>
          <w:trHeight w:val="2430" w:hRule="atLeast"/>
        </w:trPr>
        <w:tc>
          <w:tcPr>
            <w:tcW w:type="dxa" w:w="231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2.Edici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utilizando herramientas de Google Doc.</w:t>
            </w:r>
          </w:p>
        </w:tc>
        <w:tc>
          <w:tcPr>
            <w:tcW w:type="dxa" w:w="1611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2.1. Recortar una imagen digitalmente.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Recorta una imagen utilizando la herramienta Google Doc.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Conoce la barra de herramientas para recortar la imagen.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Utiliza la herramienta pero no la maneja adecuadamente.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Recorta la imagen pero la selecci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 xml:space="preserve">n no muestra </w:t>
            </w:r>
            <w:r>
              <w:rPr>
                <w:rStyle w:val="Ninguno"/>
                <w:rtl w:val="0"/>
                <w:lang w:val="en-US"/>
              </w:rPr>
              <w:t>ú</w:t>
            </w:r>
            <w:r>
              <w:rPr>
                <w:rStyle w:val="Ninguno"/>
                <w:rtl w:val="0"/>
                <w:lang w:val="en-US"/>
              </w:rPr>
              <w:t>nicamente lo que realmente necesita.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Maneja la herramienta y recorta lo que realmente necesita.</w:t>
            </w:r>
          </w:p>
        </w:tc>
      </w:tr>
      <w:tr>
        <w:tblPrEx>
          <w:shd w:val="clear" w:color="auto" w:fill="cdd4e9"/>
        </w:tblPrEx>
        <w:trPr>
          <w:trHeight w:val="2730" w:hRule="atLeast"/>
        </w:trPr>
        <w:tc>
          <w:tcPr>
            <w:tcW w:type="dxa" w:w="231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1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La imagen editada muestra la informaci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deseada excluyendo del marco todo lo innecesario.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</w:tabs>
            </w:pP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s del 20% de las gr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ficas no est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n claramente relacionadas a los art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culos que acompa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 xml:space="preserve">an. 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inguno"/>
                <w:rtl w:val="0"/>
                <w:lang w:val="en-US"/>
              </w:rPr>
              <w:t>80-100% de las gr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ficas est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n claramente relacionadas a los art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culos que acompa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an.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20"/>
              </w:tabs>
            </w:pP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Las gr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ficas no son borrosas y est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n claramente relacionadas a los art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culos que acompa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 xml:space="preserve">an. 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</w:tabs>
            </w:pP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Las gr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ficas no son borrosas, est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n bien hechas y claramente relacionadas a los art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culos que acompa</w:t>
            </w:r>
            <w:r>
              <w:rPr>
                <w:rStyle w:val="Ninguno"/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rtl w:val="0"/>
                <w:lang w:val="es-ES_tradnl"/>
              </w:rPr>
              <w:t>an.</w:t>
            </w:r>
          </w:p>
        </w:tc>
      </w:tr>
      <w:tr>
        <w:tblPrEx>
          <w:shd w:val="clear" w:color="auto" w:fill="cdd4e9"/>
        </w:tblPrEx>
        <w:trPr>
          <w:trHeight w:val="2430" w:hRule="atLeast"/>
        </w:trPr>
        <w:tc>
          <w:tcPr>
            <w:tcW w:type="dxa" w:w="231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3. Dise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 xml:space="preserve">o de un mapa con Google Map. </w:t>
            </w:r>
          </w:p>
        </w:tc>
        <w:tc>
          <w:tcPr>
            <w:tcW w:type="dxa" w:w="16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3.1. Crear el mapa estableciendo puntos geogr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ficos sobre los que se desea hablar en la presentaci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El alumno conoce el procedimiento para a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adir puntos geogr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 xml:space="preserve">ficos en el mapa. 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El alumno conoce la ruta para crear el mapa en google.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El alumno crea el mapa y le pone t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tulo.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Busca los lugares necesarios en el mapa y sabe crear las balizas.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El mapa muestra claramente los puntos elegidos y est</w:t>
            </w:r>
            <w:r>
              <w:rPr>
                <w:rStyle w:val="Ninguno"/>
                <w:rtl w:val="0"/>
                <w:lang w:val="en-US"/>
              </w:rPr>
              <w:t xml:space="preserve">á </w:t>
            </w:r>
            <w:r>
              <w:rPr>
                <w:rStyle w:val="Ninguno"/>
                <w:rtl w:val="0"/>
                <w:lang w:val="en-US"/>
              </w:rPr>
              <w:t>terminado.</w:t>
            </w:r>
          </w:p>
        </w:tc>
      </w:tr>
      <w:tr>
        <w:tblPrEx>
          <w:shd w:val="clear" w:color="auto" w:fill="cdd4e9"/>
        </w:tblPrEx>
        <w:trPr>
          <w:trHeight w:val="2430" w:hRule="atLeast"/>
        </w:trPr>
        <w:tc>
          <w:tcPr>
            <w:tcW w:type="dxa" w:w="231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3.2. Dibujar la l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nea recta entre dos puntos del mapa que nos indique el kilometraje que hay entre los dos.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Sabe utilizar la herramienta para medir distancias en Google Maps.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Encuentra la herramienta en el men</w:t>
            </w:r>
            <w:r>
              <w:rPr>
                <w:rStyle w:val="Ninguno"/>
                <w:rtl w:val="0"/>
                <w:lang w:val="en-US"/>
              </w:rPr>
              <w:t>ú</w:t>
            </w:r>
            <w:r>
              <w:rPr>
                <w:rStyle w:val="Ninguno"/>
                <w:rtl w:val="0"/>
                <w:lang w:val="en-US"/>
              </w:rPr>
              <w:t>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Selecciona los puntos exactos desde los que desea realizar la medici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Crea la l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nea de medida exacta desde los dos puntos determinados.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tl w:val="0"/>
                <w:lang w:val="en-US"/>
              </w:rPr>
              <w:t>En el mapa aparece la l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nea con la medici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lista para ser tomada la imagen para la presentaci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630" w:hRule="atLeast"/>
        </w:trPr>
        <w:tc>
          <w:tcPr>
            <w:tcW w:type="dxa" w:w="13377"/>
            <w:gridSpan w:val="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CONTRIBUCI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 xml:space="preserve">N A OTRAS 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REAS: Ciencias Sociales. Contenido: Geograf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a de la Pen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nsula Ib</w:t>
            </w:r>
            <w:r>
              <w:rPr>
                <w:rStyle w:val="Ninguno"/>
                <w:rtl w:val="0"/>
                <w:lang w:val="en-US"/>
              </w:rPr>
              <w:t>é</w:t>
            </w:r>
            <w:r>
              <w:rPr>
                <w:rStyle w:val="Ninguno"/>
                <w:rtl w:val="0"/>
                <w:lang w:val="en-US"/>
              </w:rPr>
              <w:t>rica y c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lculo de la escala num</w:t>
            </w:r>
            <w:r>
              <w:rPr>
                <w:rStyle w:val="Ninguno"/>
                <w:rtl w:val="0"/>
                <w:lang w:val="en-US"/>
              </w:rPr>
              <w:t>é</w:t>
            </w:r>
            <w:r>
              <w:rPr>
                <w:rStyle w:val="Ninguno"/>
                <w:rtl w:val="0"/>
                <w:lang w:val="en-US"/>
              </w:rPr>
              <w:t>rica para hallar distancias entre dos puntos dados en un mapa.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222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3130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º</w:t>
            </w:r>
          </w:p>
        </w:tc>
        <w:tc>
          <w:tcPr>
            <w:tcW w:type="dxa" w:w="489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2: D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nde estoy</w:t>
            </w:r>
          </w:p>
        </w:tc>
        <w:tc>
          <w:tcPr>
            <w:tcW w:type="dxa" w:w="534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OCTUBRE</w:t>
            </w:r>
          </w:p>
        </w:tc>
      </w:tr>
      <w:tr>
        <w:tblPrEx>
          <w:shd w:val="clear" w:color="auto" w:fill="4472c4"/>
        </w:tblPrEx>
        <w:trPr>
          <w:trHeight w:val="683" w:hRule="atLeast"/>
          <w:tblHeader/>
        </w:trPr>
        <w:tc>
          <w:tcPr>
            <w:tcW w:type="dxa" w:w="5355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Modelo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Procedimientos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Realizar una presentaci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diapositivas en la que describan el lugar en el que han estado de vacaciones durante el verano.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Aprendizaje cooperativo.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Peque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 grupo.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Incluir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y v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deos que tengan origen en la web o que hayan realizado durante su estancia en los diferentes destinos de vacaciones.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Crear un mapa con google maps para describir visualmente el lugar en el que han estado en vacaciones.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Talleres.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Personalizaci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Hallar la distancia entre dos puntos establecidos en el mapa de google map utilizando la herramienta para medir distancias en l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nea recta.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Incluir en la presentaci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diapositivas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recortadas con la herramienta de la interfaz de google doc presentaciones y con origen en capturas de pantalla de la web.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Gran grupo.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Presentar oralmente las diapositivas dise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adas.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proyectos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Funcionalidad.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Grupos interclase.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Realizar capturas de pantalla por medio del bot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 xml:space="preserve">n del teclado </w:t>
            </w:r>
            <w:r>
              <w:rPr>
                <w:rStyle w:val="Ninguno"/>
                <w:rtl w:val="0"/>
                <w:lang w:val="en-US"/>
              </w:rPr>
              <w:t>“</w:t>
            </w:r>
            <w:r>
              <w:rPr>
                <w:rStyle w:val="Ninguno"/>
                <w:rtl w:val="0"/>
                <w:lang w:val="en-US"/>
              </w:rPr>
              <w:t>impr. Pantalla</w:t>
            </w:r>
            <w:r>
              <w:rPr>
                <w:rStyle w:val="Ninguno"/>
                <w:rtl w:val="0"/>
                <w:lang w:val="en-US"/>
              </w:rPr>
              <w:t xml:space="preserve">” </w:t>
            </w:r>
            <w:r>
              <w:rPr>
                <w:rStyle w:val="Ninguno"/>
                <w:rtl w:val="0"/>
                <w:lang w:val="en-US"/>
              </w:rPr>
              <w:t>y pegar la captura en un documento online u offline.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proyectos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Funcionalidad.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Grupos interclase.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Recortar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utilizando la herramienta de Google Doc. (Esta es la 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s sencilla que he encontrado para ellos sin tener que instalar ning</w:t>
            </w:r>
            <w:r>
              <w:rPr>
                <w:rStyle w:val="Ninguno"/>
                <w:rtl w:val="0"/>
                <w:lang w:val="en-US"/>
              </w:rPr>
              <w:t>ú</w:t>
            </w:r>
            <w:r>
              <w:rPr>
                <w:rStyle w:val="Ninguno"/>
                <w:rtl w:val="0"/>
                <w:lang w:val="en-US"/>
              </w:rPr>
              <w:t>n programa)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9737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Comprensi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lectora y oral.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Expresi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escrita.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0"/>
                <w:szCs w:val="20"/>
                <w:rtl w:val="0"/>
                <w:lang w:val="en-US"/>
              </w:rPr>
              <w:t>Comunicaci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n audiovisual.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0"/>
                <w:szCs w:val="20"/>
                <w:rtl w:val="0"/>
                <w:lang w:val="en-US"/>
              </w:rPr>
              <w:t>Comunicaci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n audiovisual.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787" w:hRule="atLeast"/>
          <w:tblHeader/>
        </w:trPr>
        <w:tc>
          <w:tcPr>
            <w:tcW w:type="dxa" w:w="4459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</w:t>
            </w:r>
          </w:p>
        </w:tc>
        <w:tc>
          <w:tcPr>
            <w:tcW w:type="dxa" w:w="445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</w:t>
            </w:r>
          </w:p>
        </w:tc>
        <w:tc>
          <w:tcPr>
            <w:tcW w:type="dxa" w:w="4460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</w:t>
            </w:r>
          </w:p>
        </w:tc>
      </w:tr>
      <w:tr>
        <w:tblPrEx>
          <w:shd w:val="clear" w:color="auto" w:fill="4472c4"/>
        </w:tblPrEx>
        <w:trPr>
          <w:trHeight w:val="415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Sistema de 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58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trabajo diario.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cualitativa: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Pruebas correspondientes a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externa.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Prueba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por competencias correspondientes a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Pruebas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por competencias.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Pruebas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externa.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cuantitativa: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Otros documentos.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Otros: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Debates e intervenciones.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Representaciones dramatizaciones.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Otros: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