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D76058" w:rsidRPr="0018290A" w:rsidTr="00E72786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76058" w:rsidRPr="0018290A" w:rsidRDefault="00D76058" w:rsidP="00E72786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 w:rsidR="00622F05">
              <w:rPr>
                <w:rFonts w:ascii="Cambria" w:eastAsia="Times New Roman" w:hAnsi="Cambria"/>
                <w:b/>
                <w:bCs/>
              </w:rPr>
              <w:t>6</w:t>
            </w:r>
            <w:r>
              <w:rPr>
                <w:rFonts w:ascii="Cambria" w:eastAsia="Times New Roman" w:hAnsi="Cambria"/>
                <w:b/>
                <w:bCs/>
              </w:rPr>
              <w:t>º</w:t>
            </w:r>
          </w:p>
          <w:p w:rsidR="00D76058" w:rsidRPr="0018290A" w:rsidRDefault="00D76058" w:rsidP="00E7278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ÁREA:</w:t>
            </w:r>
            <w:r>
              <w:rPr>
                <w:rFonts w:ascii="Cambria" w:eastAsia="Times New Roman" w:hAnsi="Cambria"/>
                <w:b/>
                <w:bCs/>
              </w:rPr>
              <w:t xml:space="preserve"> PLÁSTICA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76058" w:rsidRPr="00D76058" w:rsidRDefault="00D76058" w:rsidP="00D76058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 w:rsidRPr="00D76058">
              <w:rPr>
                <w:rFonts w:ascii="Cambria" w:eastAsia="Times New Roman" w:hAnsi="Cambria"/>
                <w:b/>
                <w:bCs/>
              </w:rPr>
              <w:t>BLOQUE 1. EDUCACIÓN AUDIOVISUAL</w:t>
            </w:r>
          </w:p>
          <w:p w:rsidR="00D76058" w:rsidRPr="00D76058" w:rsidRDefault="00D76058" w:rsidP="00D76058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                  </w:t>
            </w:r>
            <w:r w:rsidRPr="00D76058">
              <w:rPr>
                <w:rFonts w:ascii="Cambria" w:eastAsia="Times New Roman" w:hAnsi="Cambria"/>
                <w:b/>
                <w:bCs/>
              </w:rPr>
              <w:t>BLOQUE 2. EXPRESIÓN ARTÍSTICA</w:t>
            </w:r>
          </w:p>
          <w:p w:rsidR="00D76058" w:rsidRPr="0018290A" w:rsidRDefault="00D76058" w:rsidP="00D76058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                  </w:t>
            </w:r>
            <w:r w:rsidRPr="00D76058">
              <w:rPr>
                <w:rFonts w:ascii="Cambria" w:eastAsia="Times New Roman" w:hAnsi="Cambria"/>
                <w:b/>
                <w:bCs/>
              </w:rPr>
              <w:t>BLOQUE 3. DIBUJO GEOMÉTRICO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D76058" w:rsidRPr="0018290A" w:rsidRDefault="00D76058" w:rsidP="00E7278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  <w:r>
              <w:rPr>
                <w:rFonts w:ascii="Cambria" w:eastAsia="Times New Roman" w:hAnsi="Cambria"/>
                <w:b/>
                <w:bCs/>
              </w:rPr>
              <w:t>TERCER TRIMESTRE</w:t>
            </w:r>
          </w:p>
        </w:tc>
      </w:tr>
      <w:tr w:rsidR="00D76058" w:rsidRPr="0018290A" w:rsidTr="00E72786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D76058" w:rsidRPr="0018290A" w:rsidTr="00E72786">
        <w:trPr>
          <w:trHeight w:val="1266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D76058" w:rsidRDefault="00D76058" w:rsidP="00D7605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6"/>
                <w:szCs w:val="16"/>
              </w:rPr>
            </w:pPr>
            <w:r w:rsidRPr="00D76058">
              <w:rPr>
                <w:rFonts w:ascii="Cambria" w:eastAsia="Times New Roman" w:hAnsi="Cambria"/>
                <w:b/>
                <w:bCs/>
                <w:sz w:val="16"/>
                <w:szCs w:val="16"/>
              </w:rPr>
              <w:t>Desarrollar hábitos de trabajo individual y de equipo, de esfuerzo y de responsabilidad en el estudio, así como actitudes de confianza en sí mismo, sentido crítico, iniciativa personal, curiosidad, interés y creatividad en el aprendizaje, y espíritu emprendedor.</w:t>
            </w:r>
          </w:p>
          <w:p w:rsidR="00D76058" w:rsidRPr="0018290A" w:rsidRDefault="00D76058" w:rsidP="00622F05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D76058">
              <w:rPr>
                <w:rFonts w:ascii="Cambria" w:eastAsia="Times New Roman" w:hAnsi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>
              <w:t>•</w:t>
            </w:r>
            <w:r>
              <w:tab/>
            </w:r>
            <w:r w:rsidRPr="00D76058">
              <w:rPr>
                <w:sz w:val="20"/>
                <w:szCs w:val="20"/>
              </w:rPr>
              <w:t>Proporción, tamaño y composición.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Decoración geométrica.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Análisis de diversas obras de arte de autores internacionalmente reconocidos para inspirar sus trabajos.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Elaboración de un retrato trazando un eje de simetría para conseguir la proporción entre sus partes.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Empleo de colores armónicos para elaborar sus representaciones artísticas.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Utilización del color para crear la sensación de profundidad, espacio y contraluz en sus obras.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Interpretación de un cuadro para recrear otro inspirándose en él realizando algunos cambios.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Dibujo de las viñetas de un cómic siguiendo la historia que representa una imagen inicial.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Realización de un puzle que representa la imagen de un elemento arquitectónico reconocido.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•</w:t>
            </w:r>
            <w:r w:rsidRPr="00D76058">
              <w:rPr>
                <w:sz w:val="20"/>
                <w:szCs w:val="20"/>
              </w:rPr>
              <w:tab/>
              <w:t>•</w:t>
            </w:r>
            <w:r w:rsidRPr="00D76058">
              <w:rPr>
                <w:sz w:val="20"/>
                <w:szCs w:val="20"/>
              </w:rPr>
              <w:tab/>
              <w:t>Interés por conocer nuevas técnicas que generen diferentes sensaciones y efectos en sus dibujos.</w:t>
            </w:r>
          </w:p>
          <w:p w:rsidR="00D76058" w:rsidRPr="0018290A" w:rsidRDefault="00D76058" w:rsidP="00622F05">
            <w:pPr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D0926" w:rsidRDefault="004D0926" w:rsidP="004D0926">
            <w:pPr>
              <w:spacing w:after="0" w:line="240" w:lineRule="auto"/>
              <w:jc w:val="center"/>
            </w:pPr>
            <w:r>
              <w:t>AA</w:t>
            </w:r>
          </w:p>
          <w:p w:rsidR="004D0926" w:rsidRDefault="004D0926" w:rsidP="004D0926">
            <w:pPr>
              <w:spacing w:after="0" w:line="240" w:lineRule="auto"/>
              <w:jc w:val="center"/>
            </w:pPr>
            <w:r>
              <w:t>CEC</w:t>
            </w:r>
          </w:p>
          <w:p w:rsidR="004D0926" w:rsidRDefault="004D0926" w:rsidP="004D0926">
            <w:pPr>
              <w:spacing w:after="0" w:line="240" w:lineRule="auto"/>
            </w:pPr>
          </w:p>
          <w:p w:rsidR="004D0926" w:rsidRDefault="004D0926" w:rsidP="004D0926">
            <w:pPr>
              <w:spacing w:after="0" w:line="240" w:lineRule="auto"/>
              <w:jc w:val="center"/>
            </w:pPr>
            <w:r>
              <w:t>IE</w:t>
            </w:r>
          </w:p>
          <w:p w:rsidR="004D0926" w:rsidRDefault="004D0926" w:rsidP="004D0926">
            <w:pPr>
              <w:spacing w:after="0" w:line="240" w:lineRule="auto"/>
              <w:jc w:val="center"/>
            </w:pPr>
            <w:r>
              <w:t>CMCT</w:t>
            </w:r>
          </w:p>
          <w:p w:rsidR="004D0926" w:rsidRDefault="004D0926" w:rsidP="004D0926">
            <w:pPr>
              <w:spacing w:after="0" w:line="240" w:lineRule="auto"/>
              <w:jc w:val="center"/>
            </w:pPr>
          </w:p>
          <w:p w:rsidR="004D0926" w:rsidRDefault="004D0926" w:rsidP="004D0926">
            <w:pPr>
              <w:spacing w:after="0" w:line="240" w:lineRule="auto"/>
              <w:jc w:val="center"/>
            </w:pPr>
          </w:p>
          <w:p w:rsidR="00D76058" w:rsidRPr="0018290A" w:rsidRDefault="00D76058" w:rsidP="004D0926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B1-2. Aproximarse a la lectura, análisis e interpretación del arte y las imágenes fijas y en movimiento en sus contextos culturales e históricos, comprendiendo de manera crítica su significado y función social, siendo capaz de elaborar imágenes nuevas a partir de los conocimientos adquiridos.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B2-1. Identificar el entorno próximo y el imaginario, explicando con un lenguaje plástico adecuado sus características.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B2-2. Representar de forma personal ideas, acciones y situaciones valiéndose de los elementos que configuran el lenguaje visual.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B2-3. Realizar producciones plásticas siguiendo pautas elementales del proceso creativo, experimentando, reconociendo y diferenciando la expresividad de los distintos materiales y técnicas pictóricas y eligiendo las más adecuadas para la realización de la obra planeada.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B2-5. Imaginar, dibujar y elaborar obras tridimensionales con diferentes materiales.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B2-6. Conocer las manifestaciones artísticas más significativas que forman parte del patrimonio artístico y cultural, adquiriendo actitudes de respeto y valoración de dicho patrimonio.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B3-1. Identificar conceptos geométricos en la realidad que rodea al alumno relacionándolos con los conceptos geométricos contemplados en el área de matemáticas con la aplicación gráfica de los mismos.</w:t>
            </w:r>
          </w:p>
          <w:p w:rsid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B3-2. Iniciarse en el conocimiento y manejo de los instrumentos y materiales propios del dibujo técnico manejándolos adecuadamente</w:t>
            </w:r>
          </w:p>
          <w:p w:rsidR="00D76058" w:rsidRPr="0018290A" w:rsidRDefault="00D76058" w:rsidP="00D76058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B1-2.1. Analiza de manera sencilla y utilizando la terminología adecuada imágenes fijas atendiendo al tamaño, formato y elementos básicos (puntos, rectas, planos, colores, iluminación, función…).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B1-2.6. Secuencia una historia en diferentes viñetas en las que incorpora imágenes y textos siguiendo el patrón de un cómic.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B2-1.2. Distingue y explica las características del color, en cuanto a su luminosidad, tono y saturación, aplicándolas con un propósito concreto en sus producciones.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B2-2.1. Clasifica y ordena los colores primarios (magenta, cian y amarillo) y secundarios (verde, violeta y rojo) en el círculo cromático y los utiliza con sentido en sus obras.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B2-2.4. Organiza el espacio de sus producciones bidimensionales utilizando conceptos básicos de composición, equilibrio y proporción.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B2-2.5. Distingue el tema o género de obras plásticas.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 xml:space="preserve">B2-3.1. Utiliza las técnicas </w:t>
            </w:r>
            <w:proofErr w:type="spellStart"/>
            <w:r w:rsidRPr="00D76058">
              <w:rPr>
                <w:sz w:val="20"/>
                <w:szCs w:val="20"/>
              </w:rPr>
              <w:t>dibujísticas</w:t>
            </w:r>
            <w:proofErr w:type="spellEnd"/>
            <w:r w:rsidRPr="00D76058">
              <w:rPr>
                <w:sz w:val="20"/>
                <w:szCs w:val="20"/>
              </w:rPr>
              <w:t xml:space="preserve"> y/o pictóricas más adecuadas para sus creaciones, manejando los materiales e instrumentos de manera adecuada y cuidando el material y el espacio de uso.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B2-5.1. Confecciona obras tridimensionales con diferentes materiales, planificando el proceso y eligiendo la solución más adecuada a sus propósitos en su producción final.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B2-6.1. Reconoce, respeta y valora las manifestaciones artísticas más importantes del patrimonio cultural y artístico español, especialmente aquellas que han sido declaradas patrimonio de la humanidad.</w:t>
            </w:r>
          </w:p>
          <w:p w:rsidR="00D76058" w:rsidRPr="00D76058" w:rsidRDefault="00D76058" w:rsidP="00D76058">
            <w:pPr>
              <w:spacing w:after="0" w:line="240" w:lineRule="auto"/>
              <w:rPr>
                <w:sz w:val="20"/>
                <w:szCs w:val="20"/>
              </w:rPr>
            </w:pPr>
            <w:r w:rsidRPr="00D76058">
              <w:rPr>
                <w:sz w:val="20"/>
                <w:szCs w:val="20"/>
              </w:rPr>
              <w:t>B3-1.12. Identifica en una obra bidimensional formas geométricas simples.</w:t>
            </w:r>
          </w:p>
          <w:p w:rsidR="00D76058" w:rsidRPr="0018290A" w:rsidRDefault="00D76058" w:rsidP="00D76058">
            <w:pPr>
              <w:spacing w:after="0" w:line="240" w:lineRule="auto"/>
            </w:pPr>
            <w:r w:rsidRPr="00D76058">
              <w:rPr>
                <w:sz w:val="20"/>
                <w:szCs w:val="20"/>
              </w:rPr>
              <w:t>B3-2.1. Conoce y aprecia el resultado de la utilización correcta de los instrumentos de dibujo valorando la precisión en los resultados.</w:t>
            </w:r>
          </w:p>
        </w:tc>
      </w:tr>
    </w:tbl>
    <w:p w:rsidR="00D76058" w:rsidRDefault="00D76058" w:rsidP="00D76058">
      <w: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D76058" w:rsidRPr="0018290A" w:rsidTr="00E72786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76058" w:rsidRPr="0018290A" w:rsidRDefault="00D76058" w:rsidP="00E72786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  <w:p w:rsidR="00D76058" w:rsidRPr="0018290A" w:rsidRDefault="00D76058" w:rsidP="00E7278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76058" w:rsidRPr="0018290A" w:rsidRDefault="00D76058" w:rsidP="00E7278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D76058" w:rsidRPr="0018290A" w:rsidRDefault="00D76058" w:rsidP="00E72786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D76058" w:rsidRPr="0018290A" w:rsidRDefault="00D76058" w:rsidP="00E72786">
            <w:pPr>
              <w:spacing w:after="0" w:line="240" w:lineRule="auto"/>
              <w:jc w:val="both"/>
            </w:pP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 Modelo discursivo/expositivo.</w:t>
            </w: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 Modelo experiencial.</w:t>
            </w: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 Talleres.</w:t>
            </w: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 Aprendizaje cooperativo.</w:t>
            </w: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 Trabajo por tareas.</w:t>
            </w:r>
          </w:p>
          <w:p w:rsidR="00D76058" w:rsidRDefault="00D76058" w:rsidP="00D76058">
            <w:pPr>
              <w:spacing w:after="0" w:line="240" w:lineRule="auto"/>
              <w:jc w:val="both"/>
            </w:pPr>
            <w:r>
              <w:t> Trabajo por proyectos.</w:t>
            </w:r>
          </w:p>
          <w:p w:rsidR="00D76058" w:rsidRPr="0018290A" w:rsidRDefault="00D76058" w:rsidP="00D76058">
            <w:pPr>
              <w:spacing w:after="0" w:line="240" w:lineRule="auto"/>
              <w:jc w:val="both"/>
            </w:pPr>
            <w:r>
              <w:t> Otros.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Procedimientos metodológicos</w:t>
            </w:r>
          </w:p>
          <w:p w:rsidR="00D76058" w:rsidRPr="0018290A" w:rsidRDefault="00D76058" w:rsidP="00E72786">
            <w:pPr>
              <w:spacing w:after="0" w:line="240" w:lineRule="auto"/>
            </w:pPr>
          </w:p>
          <w:p w:rsidR="00D76058" w:rsidRPr="0018290A" w:rsidRDefault="00D76058" w:rsidP="00D76058">
            <w:pPr>
              <w:spacing w:after="0" w:line="240" w:lineRule="auto"/>
              <w:jc w:val="both"/>
            </w:pPr>
          </w:p>
          <w:p w:rsidR="00D76058" w:rsidRDefault="00D76058" w:rsidP="00D76058">
            <w:pPr>
              <w:spacing w:after="0" w:line="240" w:lineRule="auto"/>
            </w:pPr>
            <w:r>
              <w:t> Actividad y experimentación.</w:t>
            </w:r>
          </w:p>
          <w:p w:rsidR="00D76058" w:rsidRDefault="00D76058" w:rsidP="00D76058">
            <w:pPr>
              <w:spacing w:after="0" w:line="240" w:lineRule="auto"/>
            </w:pPr>
            <w:r>
              <w:t> Participación.</w:t>
            </w:r>
          </w:p>
          <w:p w:rsidR="00D76058" w:rsidRDefault="00D76058" w:rsidP="00D76058">
            <w:pPr>
              <w:spacing w:after="0" w:line="240" w:lineRule="auto"/>
            </w:pPr>
            <w:r>
              <w:t> Motivación.</w:t>
            </w:r>
          </w:p>
          <w:p w:rsidR="00D76058" w:rsidRDefault="00D76058" w:rsidP="00D76058">
            <w:pPr>
              <w:spacing w:after="0" w:line="240" w:lineRule="auto"/>
            </w:pPr>
            <w:r>
              <w:t> Personalización.</w:t>
            </w:r>
          </w:p>
          <w:p w:rsidR="00D76058" w:rsidRDefault="00D76058" w:rsidP="00D76058">
            <w:pPr>
              <w:spacing w:after="0" w:line="240" w:lineRule="auto"/>
            </w:pPr>
            <w:r>
              <w:t> Inclusión.</w:t>
            </w:r>
          </w:p>
          <w:p w:rsidR="00D76058" w:rsidRDefault="00D76058" w:rsidP="00D76058">
            <w:pPr>
              <w:spacing w:after="0" w:line="240" w:lineRule="auto"/>
            </w:pPr>
            <w:r>
              <w:t> Interacción.</w:t>
            </w:r>
          </w:p>
          <w:p w:rsidR="00D76058" w:rsidRDefault="00D76058" w:rsidP="00D76058">
            <w:pPr>
              <w:spacing w:after="0" w:line="240" w:lineRule="auto"/>
            </w:pPr>
            <w:r>
              <w:t> Significatividad.</w:t>
            </w:r>
          </w:p>
          <w:p w:rsidR="00D76058" w:rsidRDefault="00D76058" w:rsidP="00D76058">
            <w:pPr>
              <w:spacing w:after="0" w:line="240" w:lineRule="auto"/>
            </w:pPr>
            <w:r>
              <w:t> Funcionalidad.</w:t>
            </w:r>
          </w:p>
          <w:p w:rsidR="00D76058" w:rsidRDefault="00D76058" w:rsidP="00D76058">
            <w:pPr>
              <w:spacing w:after="0" w:line="240" w:lineRule="auto"/>
            </w:pPr>
            <w:r>
              <w:t> Globalización.</w:t>
            </w:r>
          </w:p>
          <w:p w:rsidR="00D76058" w:rsidRDefault="00D76058" w:rsidP="00D76058">
            <w:pPr>
              <w:spacing w:after="0" w:line="240" w:lineRule="auto"/>
            </w:pPr>
            <w:r>
              <w:t> Evaluación formativa.</w:t>
            </w:r>
          </w:p>
          <w:p w:rsidR="00D76058" w:rsidRPr="0018290A" w:rsidRDefault="00D76058" w:rsidP="00D76058">
            <w:pPr>
              <w:spacing w:after="0" w:line="240" w:lineRule="auto"/>
            </w:pPr>
            <w:r>
              <w:t>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 Tareas individuales.</w:t>
            </w: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 Agrupamiento flexible.</w:t>
            </w: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 Parejas.</w:t>
            </w: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 Pequeño grupo.</w:t>
            </w: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 Gran grupo.</w:t>
            </w:r>
          </w:p>
          <w:p w:rsidR="004D0926" w:rsidRDefault="004D0926" w:rsidP="004D0926">
            <w:pPr>
              <w:pStyle w:val="Prrafodelista"/>
              <w:spacing w:after="0" w:line="240" w:lineRule="auto"/>
              <w:jc w:val="both"/>
            </w:pPr>
            <w:r>
              <w:t xml:space="preserve"> Grupo </w:t>
            </w:r>
            <w:proofErr w:type="spellStart"/>
            <w:r>
              <w:t>interclase</w:t>
            </w:r>
            <w:proofErr w:type="spellEnd"/>
            <w:r>
              <w:t>.</w:t>
            </w:r>
          </w:p>
          <w:p w:rsidR="00D76058" w:rsidRPr="0018290A" w:rsidRDefault="004D0926" w:rsidP="004D0926">
            <w:pPr>
              <w:pStyle w:val="Prrafodelista"/>
              <w:spacing w:after="0" w:line="240" w:lineRule="auto"/>
              <w:jc w:val="both"/>
            </w:pPr>
            <w:r>
              <w:t> Otros.</w:t>
            </w: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4D0926" w:rsidRDefault="004D0926" w:rsidP="004D0926">
            <w:pPr>
              <w:spacing w:after="0" w:line="240" w:lineRule="auto"/>
            </w:pPr>
            <w:r>
              <w:t>•</w:t>
            </w:r>
            <w:r>
              <w:tab/>
              <w:t>Las relaciones personales: la autenticidad, la sinceridad.</w:t>
            </w:r>
          </w:p>
          <w:p w:rsidR="004D0926" w:rsidRDefault="004D0926" w:rsidP="004D0926">
            <w:pPr>
              <w:spacing w:after="0" w:line="240" w:lineRule="auto"/>
            </w:pPr>
            <w:r>
              <w:t>•</w:t>
            </w:r>
            <w:r>
              <w:tab/>
              <w:t>Las relaciones personales: la afectividad, la amistad.</w:t>
            </w:r>
          </w:p>
          <w:p w:rsidR="004D0926" w:rsidRDefault="004D0926" w:rsidP="004D0926">
            <w:pPr>
              <w:spacing w:after="0" w:line="240" w:lineRule="auto"/>
            </w:pPr>
            <w:r>
              <w:t>•</w:t>
            </w:r>
            <w:r>
              <w:tab/>
              <w:t>Valores sociales, cívicos y solidarios: la solidaridad, la generosidad.</w:t>
            </w:r>
          </w:p>
          <w:p w:rsidR="004D0926" w:rsidRDefault="004D0926" w:rsidP="004D0926">
            <w:pPr>
              <w:spacing w:after="0" w:line="240" w:lineRule="auto"/>
            </w:pPr>
            <w:r>
              <w:t>•</w:t>
            </w:r>
            <w:r>
              <w:tab/>
              <w:t>Las relaciones personales: las relaciones intergeneracionales, el agradecimiento.</w:t>
            </w:r>
          </w:p>
          <w:p w:rsidR="00D76058" w:rsidRPr="0018290A" w:rsidRDefault="004D0926" w:rsidP="004D0926">
            <w:pPr>
              <w:spacing w:after="0" w:line="240" w:lineRule="auto"/>
            </w:pPr>
            <w:r>
              <w:t>•</w:t>
            </w:r>
            <w:r>
              <w:tab/>
              <w:t>Valores sociales, cívicos y solidarios: la pertenencia, las raíces.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proofErr w:type="spellStart"/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> Observación directa del trabajo diario.</w:t>
            </w: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 xml:space="preserve"> Análisis y valoración de tareas </w:t>
            </w:r>
            <w:r>
              <w:lastRenderedPageBreak/>
              <w:t>especialmente creadas para la evaluación.</w:t>
            </w: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> Valoración cuantitativa del avance individual (calificaciones).</w:t>
            </w: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> Valoración cualitativa del avance individual (anotaciones y puntualizaciones).</w:t>
            </w: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> Valoración cuantitativa del avance colectivo.</w:t>
            </w:r>
          </w:p>
          <w:p w:rsidR="004D0926" w:rsidRDefault="004D0926" w:rsidP="004D0926">
            <w:pPr>
              <w:spacing w:after="0" w:line="240" w:lineRule="auto"/>
              <w:jc w:val="both"/>
            </w:pPr>
            <w:r>
              <w:t> Valoración cualitativa del avance colectivo.</w:t>
            </w:r>
          </w:p>
          <w:p w:rsidR="00D76058" w:rsidRPr="0018290A" w:rsidRDefault="004D0926" w:rsidP="004D0926">
            <w:pPr>
              <w:spacing w:after="0" w:line="240" w:lineRule="auto"/>
              <w:jc w:val="both"/>
            </w:pPr>
            <w:r>
              <w:t> Otros.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Instrumentos de evaluación</w:t>
            </w:r>
          </w:p>
          <w:p w:rsidR="00D76058" w:rsidRPr="0018290A" w:rsidRDefault="00D76058" w:rsidP="00E72786">
            <w:pPr>
              <w:spacing w:after="0" w:line="240" w:lineRule="auto"/>
              <w:jc w:val="center"/>
              <w:rPr>
                <w:b/>
              </w:rPr>
            </w:pP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 Observación directa.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 xml:space="preserve"> Elemento de diagnóstico: </w:t>
            </w:r>
            <w:r>
              <w:lastRenderedPageBreak/>
              <w:t>rúbrica del trimestre.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 Otros documentos gráficos o textuales.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 Debates e intervenciones.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 Proyectos personales o grupales.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 Representaciones y dramatizaciones.</w:t>
            </w:r>
          </w:p>
          <w:p w:rsidR="004D0926" w:rsidRDefault="004D0926" w:rsidP="004D0926">
            <w:pPr>
              <w:pStyle w:val="Prrafodelista"/>
              <w:spacing w:after="0" w:line="240" w:lineRule="auto"/>
            </w:pPr>
            <w:r>
              <w:t> Elaboraciones multimedia.</w:t>
            </w:r>
          </w:p>
          <w:p w:rsidR="00D76058" w:rsidRPr="0018290A" w:rsidRDefault="004D0926" w:rsidP="004D0926">
            <w:pPr>
              <w:pStyle w:val="Prrafodelista"/>
              <w:spacing w:after="0" w:line="240" w:lineRule="auto"/>
            </w:pPr>
            <w:r>
              <w:t>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76058" w:rsidRPr="0018290A" w:rsidRDefault="004D0926" w:rsidP="004D09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D76058" w:rsidRPr="0018290A">
              <w:rPr>
                <w:b/>
              </w:rPr>
              <w:t>istema de calificación</w:t>
            </w:r>
          </w:p>
          <w:p w:rsidR="00D76058" w:rsidRPr="0018290A" w:rsidRDefault="00D76058" w:rsidP="00E72786">
            <w:pPr>
              <w:spacing w:after="0" w:line="240" w:lineRule="auto"/>
              <w:jc w:val="both"/>
            </w:pPr>
          </w:p>
          <w:p w:rsidR="00D76058" w:rsidRPr="0018290A" w:rsidRDefault="004D0926" w:rsidP="004D0926">
            <w:pPr>
              <w:spacing w:after="0" w:line="240" w:lineRule="auto"/>
            </w:pPr>
            <w:r w:rsidRPr="004D0926">
              <w:t xml:space="preserve">Calificación cualitativa: tendrá como clave para el diagnóstico la rúbrica </w:t>
            </w:r>
            <w:r w:rsidRPr="004D0926">
              <w:lastRenderedPageBreak/>
              <w:t>correspondiente a la unidad mediante la observación directa.</w:t>
            </w:r>
          </w:p>
        </w:tc>
      </w:tr>
      <w:tr w:rsidR="00D76058" w:rsidRPr="0018290A" w:rsidTr="00E72786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  <w:p w:rsidR="00D76058" w:rsidRPr="0018290A" w:rsidRDefault="00D76058" w:rsidP="00E72786">
            <w:pPr>
              <w:spacing w:after="0" w:line="240" w:lineRule="auto"/>
              <w:jc w:val="center"/>
            </w:pPr>
          </w:p>
        </w:tc>
      </w:tr>
    </w:tbl>
    <w:p w:rsidR="00D76058" w:rsidRDefault="00D76058" w:rsidP="00D76058"/>
    <w:p w:rsidR="00D76058" w:rsidRPr="00622F05" w:rsidRDefault="00D76058" w:rsidP="00622F05">
      <w:pPr>
        <w:jc w:val="center"/>
        <w:rPr>
          <w:b/>
          <w:sz w:val="32"/>
          <w:szCs w:val="32"/>
        </w:rPr>
      </w:pPr>
      <w:r>
        <w:br w:type="page"/>
      </w:r>
      <w:r>
        <w:lastRenderedPageBreak/>
        <w:br w:type="page"/>
      </w:r>
      <w:r w:rsidR="00622F05" w:rsidRPr="00622F05">
        <w:rPr>
          <w:b/>
          <w:sz w:val="32"/>
          <w:szCs w:val="32"/>
        </w:rPr>
        <w:lastRenderedPageBreak/>
        <w:t>OBJETIVOS  DE  ETAPA.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los aspectos fundamentales de las Ciencias de la Naturaleza, las Ciencias Sociales, la Geografía, la Historia y la Cultura.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D76058" w:rsidRDefault="00D76058" w:rsidP="00D760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D76058" w:rsidRDefault="00D76058" w:rsidP="00D760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6058" w:rsidRDefault="00D76058" w:rsidP="00D76058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t>COMPETENCIAS</w:t>
      </w:r>
    </w:p>
    <w:p w:rsidR="00D76058" w:rsidRDefault="00D76058" w:rsidP="00D76058">
      <w:pPr>
        <w:jc w:val="both"/>
        <w:rPr>
          <w:sz w:val="36"/>
          <w:szCs w:val="36"/>
        </w:rPr>
      </w:pP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D76058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D76058" w:rsidRPr="003C45F7" w:rsidRDefault="00D76058" w:rsidP="00D760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9A5C80" w:rsidRDefault="009A5C80"/>
    <w:sectPr w:rsidR="009A5C80" w:rsidSect="00E72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6058"/>
    <w:rsid w:val="003C06A5"/>
    <w:rsid w:val="004D0926"/>
    <w:rsid w:val="00622F05"/>
    <w:rsid w:val="009A5C80"/>
    <w:rsid w:val="00D76058"/>
    <w:rsid w:val="00D95C34"/>
    <w:rsid w:val="00E7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5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2</cp:revision>
  <dcterms:created xsi:type="dcterms:W3CDTF">2020-10-22T10:46:00Z</dcterms:created>
  <dcterms:modified xsi:type="dcterms:W3CDTF">2020-10-22T10:46:00Z</dcterms:modified>
</cp:coreProperties>
</file>