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663"/>
        <w:gridCol w:w="2146"/>
        <w:gridCol w:w="708"/>
        <w:gridCol w:w="4253"/>
        <w:gridCol w:w="4800"/>
      </w:tblGrid>
      <w:tr w:rsidR="00EC3294" w:rsidTr="00833D85">
        <w:trPr>
          <w:trHeight w:val="540"/>
        </w:trPr>
        <w:tc>
          <w:tcPr>
            <w:tcW w:w="3606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CURSO:  </w:t>
            </w:r>
            <w:r w:rsidR="00731C40">
              <w:rPr>
                <w:rFonts w:ascii="Cambria" w:eastAsia="Cambria" w:hAnsi="Cambria" w:cs="Cambria"/>
                <w:b/>
              </w:rPr>
              <w:t>6º</w:t>
            </w:r>
          </w:p>
          <w:p w:rsidR="00EC3294" w:rsidRDefault="00EC329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ÁREA: </w:t>
            </w:r>
            <w:r w:rsidR="00731C40">
              <w:rPr>
                <w:rFonts w:ascii="Cambria" w:eastAsia="Cambria" w:hAnsi="Cambria" w:cs="Cambria"/>
                <w:b/>
              </w:rPr>
              <w:t xml:space="preserve"> </w:t>
            </w:r>
            <w:r w:rsidR="00833D85">
              <w:rPr>
                <w:rFonts w:ascii="Cambria" w:eastAsia="Cambria" w:hAnsi="Cambria" w:cs="Cambria"/>
                <w:b/>
              </w:rPr>
              <w:t>MATEMÁTICAS</w:t>
            </w:r>
          </w:p>
        </w:tc>
        <w:tc>
          <w:tcPr>
            <w:tcW w:w="7107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UNIDAD:  </w:t>
            </w:r>
            <w:r w:rsidR="0004023B">
              <w:rPr>
                <w:rFonts w:ascii="Cambria" w:eastAsia="Cambria" w:hAnsi="Cambria" w:cs="Cambria"/>
                <w:b/>
              </w:rPr>
              <w:t xml:space="preserve">12 </w:t>
            </w:r>
            <w:r w:rsidR="00F829E9">
              <w:rPr>
                <w:rFonts w:ascii="Cambria" w:eastAsia="Cambria" w:hAnsi="Cambria" w:cs="Cambria"/>
                <w:b/>
              </w:rPr>
              <w:t xml:space="preserve">            </w:t>
            </w:r>
            <w:r w:rsidR="0004023B">
              <w:rPr>
                <w:rFonts w:ascii="Cambria" w:eastAsia="Cambria" w:hAnsi="Cambria" w:cs="Cambria"/>
                <w:b/>
              </w:rPr>
              <w:t xml:space="preserve">   ESTADÍSTICA Y PROBABILIDAD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EC3294" w:rsidRDefault="00EC3294" w:rsidP="00F829E9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="00F829E9">
              <w:rPr>
                <w:rFonts w:ascii="Cambria" w:eastAsia="Cambria" w:hAnsi="Cambria" w:cs="Cambria"/>
                <w:b/>
                <w:sz w:val="18"/>
                <w:szCs w:val="18"/>
              </w:rPr>
              <w:t>1ª QUINCENA MAYO</w:t>
            </w:r>
          </w:p>
        </w:tc>
      </w:tr>
      <w:tr w:rsidR="00EC3294" w:rsidTr="0004023B">
        <w:trPr>
          <w:trHeight w:val="520"/>
        </w:trPr>
        <w:tc>
          <w:tcPr>
            <w:tcW w:w="943" w:type="dxa"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48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480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</w:tr>
      <w:tr w:rsidR="0004023B" w:rsidTr="0004023B">
        <w:trPr>
          <w:trHeight w:val="1182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04023B" w:rsidRDefault="0004023B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F829E9" w:rsidRDefault="00F829E9" w:rsidP="0004023B">
            <w:pPr>
              <w:pStyle w:val="Prrafodelista1"/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1A3F7E" w:rsidRDefault="001A3F7E" w:rsidP="0004023B">
            <w:pPr>
              <w:pStyle w:val="Prrafodelista1"/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 hará una introducción de estadística y probabilidad de 5º para posteriormente trabajar la de 6º. </w:t>
            </w:r>
          </w:p>
          <w:p w:rsidR="001A3F7E" w:rsidRDefault="001A3F7E" w:rsidP="001A3F7E">
            <w:pPr>
              <w:pStyle w:val="Prrafodelista1"/>
              <w:spacing w:after="106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  <w:p w:rsidR="001A3F7E" w:rsidRDefault="001A3F7E" w:rsidP="0010352C">
            <w:pPr>
              <w:pStyle w:val="Prrafodelista1"/>
              <w:spacing w:after="106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1A3F7E" w:rsidRDefault="001A3F7E" w:rsidP="0004023B">
            <w:pPr>
              <w:pStyle w:val="Prrafodelista1"/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F829E9" w:rsidRDefault="00F829E9" w:rsidP="0004023B">
            <w:pPr>
              <w:pStyle w:val="Prrafodelista1"/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</w:p>
          <w:p w:rsidR="0004023B" w:rsidRPr="0004023B" w:rsidRDefault="0004023B" w:rsidP="0004023B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04023B" w:rsidRPr="0004023B" w:rsidRDefault="0004023B" w:rsidP="0004023B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Determinación de varias soluciones a un problema.</w:t>
            </w:r>
          </w:p>
          <w:p w:rsidR="0004023B" w:rsidRPr="0004023B" w:rsidRDefault="0004023B" w:rsidP="0004023B">
            <w:pPr>
              <w:pStyle w:val="Prrafodelista1"/>
              <w:numPr>
                <w:ilvl w:val="0"/>
                <w:numId w:val="11"/>
              </w:numPr>
              <w:spacing w:after="10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Realización de un diagrama de árbol.</w:t>
            </w:r>
          </w:p>
          <w:p w:rsidR="0004023B" w:rsidRPr="0004023B" w:rsidRDefault="0004023B" w:rsidP="0004023B">
            <w:pPr>
              <w:pStyle w:val="Prrafodelista"/>
              <w:numPr>
                <w:ilvl w:val="0"/>
                <w:numId w:val="11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Expresión de razonamientos matemáticos.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04023B" w:rsidRDefault="0004023B" w:rsidP="0004023B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04023B" w:rsidRDefault="0004023B" w:rsidP="0004023B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</w:p>
          <w:p w:rsidR="0004023B" w:rsidRPr="0004023B" w:rsidRDefault="0004023B" w:rsidP="0004023B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04023B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04023B" w:rsidRPr="0004023B" w:rsidRDefault="0004023B" w:rsidP="0004023B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04023B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4023B" w:rsidRPr="0004023B" w:rsidRDefault="0004023B" w:rsidP="0004023B">
            <w:pPr>
              <w:pStyle w:val="Tex"/>
              <w:spacing w:line="276" w:lineRule="auto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04023B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4253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Comunica verbalmente de forma razonada el proceso seguido en la resolución de un problema de matemáticas o en contextos de la realidad.</w:t>
            </w:r>
          </w:p>
        </w:tc>
      </w:tr>
      <w:tr w:rsidR="0004023B" w:rsidTr="00FD01F1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04023B" w:rsidRDefault="0004023B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4023B" w:rsidRDefault="0004023B" w:rsidP="0004023B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04023B" w:rsidRDefault="0004023B" w:rsidP="0004023B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</w:tr>
      <w:tr w:rsidR="0004023B" w:rsidTr="00FD01F1">
        <w:trPr>
          <w:trHeight w:val="10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04023B" w:rsidRDefault="0004023B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CMCT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04023B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</w:tr>
      <w:tr w:rsidR="0004023B" w:rsidTr="00FD01F1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04023B" w:rsidRDefault="0004023B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04023B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04023B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04023B" w:rsidRDefault="0004023B" w:rsidP="0004023B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04023B" w:rsidRDefault="0004023B" w:rsidP="0004023B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</w:tr>
      <w:tr w:rsidR="0004023B" w:rsidTr="00F829E9">
        <w:trPr>
          <w:trHeight w:val="1032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vAlign w:val="center"/>
          </w:tcPr>
          <w:p w:rsidR="0004023B" w:rsidRDefault="0004023B" w:rsidP="0055241D">
            <w:pPr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5F497A"/>
              <w:left w:val="single" w:sz="8" w:space="0" w:color="8064A2"/>
              <w:bottom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rFonts w:cs="Arial"/>
                <w:noProof/>
                <w:sz w:val="18"/>
                <w:szCs w:val="18"/>
              </w:rPr>
            </w:pPr>
            <w:r w:rsidRPr="0004023B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04023B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2" w:space="0" w:color="5F497A"/>
              <w:bottom w:val="single" w:sz="24" w:space="0" w:color="7030A0"/>
              <w:right w:val="single" w:sz="8" w:space="0" w:color="8064A2"/>
            </w:tcBorders>
            <w:vAlign w:val="center"/>
          </w:tcPr>
          <w:p w:rsidR="0004023B" w:rsidRPr="0004023B" w:rsidRDefault="0004023B" w:rsidP="0004023B">
            <w:pPr>
              <w:widowControl w:val="0"/>
              <w:spacing w:before="40" w:after="4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vAlign w:val="center"/>
          </w:tcPr>
          <w:p w:rsidR="0004023B" w:rsidRPr="0004023B" w:rsidRDefault="0004023B" w:rsidP="0004023B">
            <w:pPr>
              <w:spacing w:after="0"/>
              <w:jc w:val="both"/>
              <w:rPr>
                <w:sz w:val="18"/>
                <w:szCs w:val="18"/>
              </w:rPr>
            </w:pPr>
            <w:r w:rsidRPr="0004023B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</w:tr>
      <w:tr w:rsidR="0004023B" w:rsidTr="00601976">
        <w:trPr>
          <w:trHeight w:val="178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4023B" w:rsidRDefault="0004023B" w:rsidP="0055241D">
            <w:pPr>
              <w:spacing w:after="0" w:line="240" w:lineRule="auto"/>
              <w:jc w:val="center"/>
            </w:pPr>
          </w:p>
          <w:p w:rsidR="0004023B" w:rsidRDefault="0004023B" w:rsidP="0055241D">
            <w:pPr>
              <w:spacing w:after="0" w:line="240" w:lineRule="auto"/>
              <w:jc w:val="center"/>
            </w:pPr>
          </w:p>
          <w:p w:rsidR="0004023B" w:rsidRDefault="0004023B" w:rsidP="0055241D">
            <w:pPr>
              <w:spacing w:after="0" w:line="240" w:lineRule="auto"/>
              <w:jc w:val="center"/>
            </w:pPr>
          </w:p>
          <w:p w:rsidR="0004023B" w:rsidRDefault="0004023B" w:rsidP="0055241D">
            <w:pPr>
              <w:spacing w:after="0" w:line="240" w:lineRule="auto"/>
              <w:jc w:val="center"/>
            </w:pPr>
          </w:p>
          <w:p w:rsidR="0004023B" w:rsidRDefault="0004023B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04023B" w:rsidRPr="00601976" w:rsidRDefault="0004023B" w:rsidP="00601976">
            <w:pPr>
              <w:autoSpaceDE w:val="0"/>
              <w:autoSpaceDN w:val="0"/>
              <w:adjustRightInd w:val="0"/>
              <w:spacing w:after="106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  <w:p w:rsidR="0004023B" w:rsidRPr="00601976" w:rsidRDefault="0004023B" w:rsidP="00601976">
            <w:pPr>
              <w:autoSpaceDE w:val="0"/>
              <w:autoSpaceDN w:val="0"/>
              <w:adjustRightInd w:val="0"/>
              <w:spacing w:after="106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  <w:p w:rsidR="0004023B" w:rsidRPr="00601976" w:rsidRDefault="0004023B" w:rsidP="006019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01976">
              <w:rPr>
                <w:rFonts w:cs="Arial"/>
                <w:sz w:val="18"/>
                <w:szCs w:val="18"/>
              </w:rPr>
              <w:t>Cálculo mental del 20 % de un número.</w:t>
            </w:r>
          </w:p>
          <w:p w:rsidR="0004023B" w:rsidRPr="00601976" w:rsidRDefault="0004023B" w:rsidP="006019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01976">
              <w:rPr>
                <w:rFonts w:cs="Arial"/>
                <w:sz w:val="18"/>
                <w:szCs w:val="18"/>
              </w:rPr>
              <w:t>Cálculo mental del 25 % de un número.</w:t>
            </w:r>
          </w:p>
          <w:p w:rsidR="0004023B" w:rsidRPr="00601976" w:rsidRDefault="0004023B" w:rsidP="0060197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601976" w:rsidRDefault="0004023B" w:rsidP="0060197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601976" w:rsidRDefault="0004023B" w:rsidP="0060197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601976" w:rsidRDefault="0004023B" w:rsidP="0060197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601976" w:rsidRDefault="0004023B" w:rsidP="0060197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4023B" w:rsidRPr="00601976" w:rsidRDefault="0004023B" w:rsidP="006019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4023B" w:rsidRPr="00601976" w:rsidRDefault="0004023B" w:rsidP="00601976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01976">
              <w:rPr>
                <w:rFonts w:cs="Arial"/>
                <w:sz w:val="18"/>
                <w:szCs w:val="18"/>
              </w:rPr>
              <w:t>CMCT</w:t>
            </w:r>
          </w:p>
          <w:p w:rsidR="0004023B" w:rsidRPr="00601976" w:rsidRDefault="00F829E9" w:rsidP="00601976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04023B" w:rsidRPr="00601976">
              <w:rPr>
                <w:rFonts w:cs="Arial"/>
                <w:sz w:val="18"/>
                <w:szCs w:val="18"/>
              </w:rPr>
              <w:t>AA</w:t>
            </w:r>
          </w:p>
          <w:p w:rsidR="0004023B" w:rsidRPr="00601976" w:rsidRDefault="00F829E9" w:rsidP="0060197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04023B" w:rsidRPr="00601976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29E9" w:rsidRDefault="00F829E9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 w:cs="Arial"/>
                <w:color w:val="000000"/>
              </w:rPr>
            </w:pPr>
          </w:p>
          <w:p w:rsidR="0004023B" w:rsidRDefault="0004023B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 w:cs="Arial"/>
                <w:color w:val="000000"/>
              </w:rPr>
            </w:pPr>
            <w:proofErr w:type="spellStart"/>
            <w:r w:rsidRPr="00601976">
              <w:rPr>
                <w:rFonts w:ascii="Calibri" w:hAnsi="Calibri" w:cs="Arial"/>
                <w:color w:val="000000"/>
              </w:rPr>
              <w:t>Conocer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automatizar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estándar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suma, resta,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multiplicación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división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con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distintos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números, en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comprobación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resultados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en contextos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en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>.</w:t>
            </w:r>
          </w:p>
          <w:p w:rsidR="00601976" w:rsidRPr="00601976" w:rsidRDefault="00601976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601976" w:rsidRDefault="00601976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 w:cs="Arial"/>
                <w:color w:val="000000"/>
              </w:rPr>
            </w:pPr>
          </w:p>
          <w:p w:rsidR="0004023B" w:rsidRPr="00601976" w:rsidRDefault="0004023B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601976">
              <w:rPr>
                <w:rFonts w:ascii="Calibri" w:hAnsi="Calibri" w:cs="Arial"/>
                <w:color w:val="000000"/>
              </w:rPr>
              <w:t xml:space="preserve">Elabora y usa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mental.</w:t>
            </w:r>
          </w:p>
        </w:tc>
      </w:tr>
      <w:tr w:rsidR="00601976" w:rsidTr="00601976">
        <w:trPr>
          <w:trHeight w:val="2239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601976" w:rsidRDefault="00601976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01976" w:rsidRPr="00601976" w:rsidRDefault="00601976" w:rsidP="006019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01976" w:rsidRPr="00601976" w:rsidRDefault="00601976" w:rsidP="00601976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01976">
              <w:rPr>
                <w:rFonts w:cs="Arial"/>
                <w:sz w:val="18"/>
                <w:szCs w:val="18"/>
              </w:rPr>
              <w:t>CMCT</w:t>
            </w:r>
          </w:p>
          <w:p w:rsidR="00601976" w:rsidRPr="00601976" w:rsidRDefault="00F829E9" w:rsidP="00601976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601976" w:rsidRPr="00601976">
              <w:rPr>
                <w:rFonts w:cs="Arial"/>
                <w:sz w:val="18"/>
                <w:szCs w:val="18"/>
              </w:rPr>
              <w:t>AA</w:t>
            </w:r>
          </w:p>
          <w:p w:rsidR="00601976" w:rsidRPr="00601976" w:rsidRDefault="00F829E9" w:rsidP="0060197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601976" w:rsidRPr="00601976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01976" w:rsidRPr="00601976" w:rsidRDefault="00601976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/>
              </w:rPr>
            </w:pPr>
            <w:r w:rsidRPr="00601976">
              <w:rPr>
                <w:rFonts w:ascii="Calibri" w:hAnsi="Calibri" w:cs="Arial"/>
                <w:color w:val="000000"/>
              </w:rPr>
              <w:t xml:space="preserve">Identificar,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resolver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adecuados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nivel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estableciendo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conexiones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entre la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las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valorando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utilidad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conocimientos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matemáticos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adecuados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reflexionando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sobre el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aplicado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para la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601976" w:rsidRPr="00601976" w:rsidRDefault="00601976" w:rsidP="00601976">
            <w:pPr>
              <w:pStyle w:val="Top"/>
              <w:numPr>
                <w:ilvl w:val="0"/>
                <w:numId w:val="0"/>
              </w:numPr>
              <w:spacing w:before="0" w:line="276" w:lineRule="auto"/>
              <w:ind w:left="227"/>
              <w:rPr>
                <w:rFonts w:ascii="Calibri" w:hAnsi="Calibri"/>
              </w:rPr>
            </w:pPr>
            <w:proofErr w:type="spellStart"/>
            <w:r w:rsidRPr="00601976">
              <w:rPr>
                <w:rFonts w:ascii="Calibri" w:hAnsi="Calibri" w:cs="Arial"/>
                <w:color w:val="000000"/>
              </w:rPr>
              <w:t>Resuelve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que impliquen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dominio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contenidos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trabajados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heurísticas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razonamiento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clasificación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reconocimiento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las relaciones, uso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contraejemplos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),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creando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conjeturas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construyendo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argumentando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y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tomando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decisiones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valorando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consecuencias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mismas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y la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conveniencia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01976">
              <w:rPr>
                <w:rFonts w:ascii="Calibri" w:hAnsi="Calibri" w:cs="Arial"/>
                <w:color w:val="000000"/>
              </w:rPr>
              <w:t>utilización</w:t>
            </w:r>
            <w:proofErr w:type="spellEnd"/>
            <w:r w:rsidRPr="00601976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01976" w:rsidTr="00676597">
        <w:trPr>
          <w:trHeight w:val="1496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601976" w:rsidRDefault="00676597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Variables estadísticas. Frecuencias.</w:t>
            </w:r>
          </w:p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Mediana. Rango.</w:t>
            </w:r>
          </w:p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Media y moda.</w:t>
            </w:r>
          </w:p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Probabilidad.</w:t>
            </w:r>
          </w:p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Análisis crítico de gráficos.</w:t>
            </w:r>
          </w:p>
          <w:p w:rsidR="00601976" w:rsidRPr="00676597" w:rsidRDefault="00601976" w:rsidP="00F829E9">
            <w:pPr>
              <w:numPr>
                <w:ilvl w:val="0"/>
                <w:numId w:val="17"/>
              </w:numPr>
              <w:spacing w:after="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Realización de un control de calidad.</w:t>
            </w:r>
          </w:p>
        </w:tc>
        <w:tc>
          <w:tcPr>
            <w:tcW w:w="708" w:type="dxa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01976" w:rsidRPr="00676597" w:rsidRDefault="00601976" w:rsidP="00676597">
            <w:pPr>
              <w:spacing w:after="0"/>
              <w:jc w:val="both"/>
              <w:rPr>
                <w:sz w:val="18"/>
                <w:szCs w:val="18"/>
              </w:rPr>
            </w:pPr>
          </w:p>
          <w:p w:rsidR="00601976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01976" w:rsidRPr="00676597" w:rsidRDefault="00676597" w:rsidP="00676597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line="276" w:lineRule="auto"/>
              <w:rPr>
                <w:rFonts w:ascii="Calibri" w:hAnsi="Calibri"/>
              </w:rPr>
            </w:pPr>
            <w:proofErr w:type="spellStart"/>
            <w:r w:rsidRPr="00676597">
              <w:rPr>
                <w:rFonts w:ascii="Calibri" w:hAnsi="Calibri" w:cs="Arial"/>
                <w:color w:val="000000"/>
              </w:rPr>
              <w:t>Recoger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y registrar una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información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cuantificable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algunos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recursos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gráfica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: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, bloques de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barras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diagramas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lineales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comunicando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información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4800" w:type="dxa"/>
            <w:tcBorders>
              <w:top w:val="single" w:sz="24" w:space="0" w:color="5F497A"/>
              <w:left w:val="single" w:sz="8" w:space="0" w:color="8064A2"/>
              <w:right w:val="single" w:sz="24" w:space="0" w:color="7030A0"/>
            </w:tcBorders>
            <w:shd w:val="clear" w:color="auto" w:fill="auto"/>
            <w:vAlign w:val="center"/>
          </w:tcPr>
          <w:p w:rsidR="00601976" w:rsidRPr="00676597" w:rsidRDefault="00676597" w:rsidP="0067659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line="276" w:lineRule="auto"/>
              <w:ind w:left="53"/>
              <w:rPr>
                <w:rFonts w:ascii="Calibri" w:hAnsi="Calibri"/>
              </w:rPr>
            </w:pPr>
            <w:r w:rsidRPr="00676597">
              <w:rPr>
                <w:rFonts w:ascii="Calibri" w:hAnsi="Calibri" w:cs="Arial"/>
                <w:color w:val="000000"/>
              </w:rPr>
              <w:t xml:space="preserve">Identifica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67659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76597">
              <w:rPr>
                <w:rFonts w:ascii="Calibri" w:hAnsi="Calibri" w:cs="Arial"/>
                <w:color w:val="000000"/>
              </w:rPr>
              <w:t>familiares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76597" w:rsidTr="00FD01F1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76597" w:rsidRDefault="0067659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</w:p>
          <w:p w:rsidR="00676597" w:rsidRPr="00676597" w:rsidRDefault="00676597" w:rsidP="00676597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CMCT</w:t>
            </w:r>
          </w:p>
          <w:p w:rsidR="00676597" w:rsidRPr="00676597" w:rsidRDefault="00F829E9" w:rsidP="00676597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676597" w:rsidRPr="00676597">
              <w:rPr>
                <w:rFonts w:cs="Arial"/>
                <w:sz w:val="18"/>
                <w:szCs w:val="18"/>
              </w:rPr>
              <w:t>AA</w:t>
            </w:r>
          </w:p>
          <w:p w:rsidR="00676597" w:rsidRPr="00676597" w:rsidRDefault="00F829E9" w:rsidP="0067659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676597" w:rsidRPr="00676597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24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Realizar, leer e interpretar representaciones gráficas de un conjunto de datos relativos al entorno inmediato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Recoge y clasifica datos cualitativos y cuantitativos, de situaciones de su entorno, utilizándolos para construir tablas de frecuencias absolutas y relativas.</w:t>
            </w:r>
          </w:p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676597" w:rsidTr="00FD01F1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76597" w:rsidRDefault="0067659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Aplica de forma intuitiva a situaciones familiares, las medidas de centralización: la media aritmética, la moda y el rango.</w:t>
            </w:r>
          </w:p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676597" w:rsidTr="00676597">
        <w:trPr>
          <w:trHeight w:val="1187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76597" w:rsidRDefault="0067659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76597" w:rsidRPr="00676597" w:rsidRDefault="00676597" w:rsidP="00676597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Realiza e interpreta gráficos muy sencillos: diagramas de barras, poligonales y sectoriales, con datos obtenidos de situaciones muy cercanas.</w:t>
            </w:r>
          </w:p>
        </w:tc>
      </w:tr>
      <w:tr w:rsidR="00601976" w:rsidTr="00FD01F1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601976" w:rsidRDefault="00601976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601976" w:rsidRPr="00676597" w:rsidRDefault="00601976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601976" w:rsidRPr="00676597" w:rsidRDefault="00601976" w:rsidP="00676597">
            <w:pPr>
              <w:spacing w:after="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601976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 xml:space="preserve">Hacer estimaciones basadas en la experiencia sobre el resultado (posible, imposible, seguro, más o menos probable) de situaciones sencillas en las que </w:t>
            </w:r>
            <w:r w:rsidRPr="00676597">
              <w:rPr>
                <w:rFonts w:cs="Arial"/>
                <w:sz w:val="18"/>
                <w:szCs w:val="18"/>
              </w:rPr>
              <w:lastRenderedPageBreak/>
              <w:t>intervenga el azar y comprobar dicho resultado.</w:t>
            </w:r>
          </w:p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601976" w:rsidRPr="00676597" w:rsidRDefault="00676597" w:rsidP="00676597">
            <w:pPr>
              <w:spacing w:after="24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lastRenderedPageBreak/>
              <w:t>Realiza análisis crítico argumentado sobre las informaciones que se presentan mediante gráficos estadísticos.</w:t>
            </w:r>
          </w:p>
        </w:tc>
      </w:tr>
      <w:tr w:rsidR="00601976" w:rsidTr="00FD01F1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vAlign w:val="center"/>
          </w:tcPr>
          <w:p w:rsidR="00601976" w:rsidRDefault="00601976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601976" w:rsidRDefault="00601976" w:rsidP="0055241D">
            <w:pPr>
              <w:spacing w:after="0"/>
              <w:jc w:val="both"/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601976" w:rsidRPr="00676597" w:rsidRDefault="00601976" w:rsidP="00676597">
            <w:pPr>
              <w:spacing w:after="106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676597">
              <w:rPr>
                <w:rFonts w:cs="Arial"/>
                <w:sz w:val="18"/>
                <w:szCs w:val="18"/>
                <w:lang w:val="en-US"/>
              </w:rPr>
              <w:t>CMCT</w:t>
            </w:r>
          </w:p>
          <w:p w:rsidR="00601976" w:rsidRPr="00676597" w:rsidRDefault="00F829E9" w:rsidP="00676597">
            <w:pPr>
              <w:spacing w:after="106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 w:rsidR="00601976" w:rsidRPr="00676597">
              <w:rPr>
                <w:rFonts w:cs="Arial"/>
                <w:sz w:val="18"/>
                <w:szCs w:val="18"/>
                <w:lang w:val="en-US"/>
              </w:rPr>
              <w:t>AA</w:t>
            </w:r>
          </w:p>
          <w:p w:rsidR="00601976" w:rsidRPr="00676597" w:rsidRDefault="00F829E9" w:rsidP="0067659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 w:rsidR="00601976" w:rsidRPr="00676597">
              <w:rPr>
                <w:rFonts w:cs="Arial"/>
                <w:sz w:val="18"/>
                <w:szCs w:val="18"/>
                <w:lang w:val="en-US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601976" w:rsidRPr="00676597" w:rsidRDefault="00601976" w:rsidP="00676597">
            <w:pPr>
              <w:spacing w:after="0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vAlign w:val="center"/>
          </w:tcPr>
          <w:p w:rsidR="00676597" w:rsidRDefault="00676597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601976" w:rsidRDefault="00601976" w:rsidP="0067659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Resuelve problemas que impliquen dominio de los contenidos propios de estadística y probabilidad,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676597" w:rsidRPr="00676597" w:rsidRDefault="00676597" w:rsidP="0067659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676597" w:rsidTr="00676597">
        <w:trPr>
          <w:trHeight w:val="4500"/>
        </w:trPr>
        <w:tc>
          <w:tcPr>
            <w:tcW w:w="15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97" w:rsidRDefault="00676597" w:rsidP="004D57F2">
            <w:pPr>
              <w:spacing w:after="240" w:line="240" w:lineRule="auto"/>
              <w:jc w:val="both"/>
            </w:pPr>
          </w:p>
        </w:tc>
      </w:tr>
    </w:tbl>
    <w:p w:rsidR="00676597" w:rsidRDefault="00676597" w:rsidP="004D57F2">
      <w:pPr>
        <w:spacing w:line="240" w:lineRule="auto"/>
      </w:pPr>
    </w:p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676597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676597" w:rsidRDefault="00676597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676597" w:rsidP="0067659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676597">
              <w:rPr>
                <w:rFonts w:cs="Arial"/>
                <w:i/>
                <w:sz w:val="18"/>
                <w:szCs w:val="18"/>
              </w:rPr>
              <w:t xml:space="preserve">¿Cómo ha evolucionado la estatura media de los seres humanos? </w:t>
            </w:r>
            <w:r w:rsidRPr="00676597">
              <w:rPr>
                <w:rFonts w:cs="Arial"/>
                <w:sz w:val="18"/>
                <w:szCs w:val="18"/>
              </w:rPr>
              <w:t>(página 180).</w:t>
            </w:r>
          </w:p>
          <w:p w:rsidR="00F829E9" w:rsidRPr="00676597" w:rsidRDefault="00F829E9" w:rsidP="00F829E9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676597" w:rsidRPr="00676597" w:rsidRDefault="00676597" w:rsidP="0067659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Explicar cómo calcularía la estatura media de un grupo</w:t>
            </w:r>
            <w:r w:rsidRPr="0067659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676597">
              <w:rPr>
                <w:rFonts w:cs="Arial"/>
                <w:sz w:val="18"/>
                <w:szCs w:val="18"/>
              </w:rPr>
              <w:t>(páginas 181); explicar cómo se hallan las medidas estadísticas (página 192).</w:t>
            </w: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676597" w:rsidP="0067659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676597">
              <w:rPr>
                <w:rFonts w:cs="Arial"/>
                <w:sz w:val="18"/>
                <w:szCs w:val="18"/>
              </w:rPr>
              <w:t>Interpretación de tablas y gráficos (páginas 181, 183-185, 196, 197, 198, 199, 200 y 201).</w:t>
            </w:r>
          </w:p>
          <w:p w:rsidR="00F829E9" w:rsidRPr="00676597" w:rsidRDefault="00F829E9" w:rsidP="00F829E9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676597" w:rsidRDefault="00676597" w:rsidP="00676597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76597">
              <w:rPr>
                <w:rFonts w:cs="Arial"/>
                <w:i/>
                <w:sz w:val="18"/>
                <w:szCs w:val="18"/>
              </w:rPr>
              <w:t xml:space="preserve">Tratamiento de la información </w:t>
            </w:r>
            <w:r w:rsidRPr="00676597">
              <w:rPr>
                <w:rFonts w:cs="Arial"/>
                <w:sz w:val="18"/>
                <w:szCs w:val="18"/>
              </w:rPr>
              <w:t>(páginas 196, 197, 198, 199, 200 y 201).</w:t>
            </w: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E72E8" w:rsidRDefault="0067659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72E8">
              <w:rPr>
                <w:rFonts w:cs="Arial"/>
                <w:sz w:val="18"/>
                <w:szCs w:val="18"/>
              </w:rPr>
              <w:t>Enunciado y resolución de problemas mediante diagramas de árbol</w:t>
            </w:r>
            <w:r w:rsidRPr="001E72E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1E72E8">
              <w:rPr>
                <w:rFonts w:cs="Arial"/>
                <w:sz w:val="18"/>
                <w:szCs w:val="18"/>
              </w:rPr>
              <w:t xml:space="preserve">(página 191); </w:t>
            </w:r>
            <w:r w:rsidRPr="001E72E8">
              <w:rPr>
                <w:rFonts w:cs="Arial"/>
                <w:i/>
                <w:sz w:val="18"/>
                <w:szCs w:val="18"/>
              </w:rPr>
              <w:t>Demuestra tu talento</w:t>
            </w:r>
            <w:r w:rsidRPr="001E72E8">
              <w:rPr>
                <w:rFonts w:cs="Arial"/>
                <w:sz w:val="18"/>
                <w:szCs w:val="18"/>
              </w:rPr>
              <w:t xml:space="preserve"> (página 193); elegir un producto industrial y proponer un criterio de control de calidad</w:t>
            </w:r>
            <w:r w:rsidRPr="001E72E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1E72E8">
              <w:rPr>
                <w:rFonts w:cs="Arial"/>
                <w:sz w:val="18"/>
                <w:szCs w:val="18"/>
              </w:rPr>
              <w:t>(página 194).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1A047D" w:rsidRDefault="001A047D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1E72E8" w:rsidRDefault="00676597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72E8">
              <w:rPr>
                <w:rFonts w:cs="Arial"/>
                <w:sz w:val="18"/>
                <w:szCs w:val="18"/>
              </w:rPr>
              <w:t>Comparación del tiempo de espera en dos líneas de autobuses (página 187).</w:t>
            </w:r>
            <w:r w:rsidRPr="001E72E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1E72E8">
              <w:rPr>
                <w:rFonts w:cs="Arial"/>
                <w:sz w:val="18"/>
                <w:szCs w:val="18"/>
              </w:rPr>
              <w:t>Torneo de tenis (página 193).</w:t>
            </w:r>
          </w:p>
        </w:tc>
      </w:tr>
    </w:tbl>
    <w:p w:rsidR="00EC3294" w:rsidRDefault="00EC3294" w:rsidP="00EC3294"/>
    <w:p w:rsidR="001E72E8" w:rsidRDefault="001E72E8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833D85" w:rsidRPr="001E72E8" w:rsidRDefault="001E72E8" w:rsidP="00833D8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1E72E8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1E72E8">
              <w:rPr>
                <w:rFonts w:cs="Arial"/>
                <w:sz w:val="18"/>
                <w:szCs w:val="18"/>
              </w:rPr>
              <w:t xml:space="preserve"> de 6</w:t>
            </w:r>
            <w:r w:rsidRPr="001E72E8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1E72E8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1E72E8" w:rsidRDefault="001E72E8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1E72E8" w:rsidRDefault="001E72E8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1E72E8" w:rsidRPr="001E72E8" w:rsidRDefault="001E72E8" w:rsidP="001E72E8">
            <w:pPr>
              <w:spacing w:after="106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1E72E8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1E72E8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  <w:r w:rsidRPr="001A047D">
              <w:rPr>
                <w:sz w:val="18"/>
                <w:szCs w:val="18"/>
              </w:rPr>
              <w:t>.</w:t>
            </w:r>
          </w:p>
        </w:tc>
      </w:tr>
    </w:tbl>
    <w:p w:rsidR="00EC3294" w:rsidRDefault="00EC3294" w:rsidP="00EC3294"/>
    <w:p w:rsidR="004D57F2" w:rsidRDefault="004D57F2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1E72E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1E72E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1E72E8" w:rsidRPr="001E72E8" w:rsidRDefault="001E72E8" w:rsidP="001E72E8">
            <w:pPr>
              <w:numPr>
                <w:ilvl w:val="0"/>
                <w:numId w:val="16"/>
              </w:numPr>
              <w:spacing w:after="0"/>
              <w:rPr>
                <w:rFonts w:cs="Arial"/>
                <w:sz w:val="18"/>
                <w:szCs w:val="18"/>
              </w:rPr>
            </w:pPr>
            <w:r w:rsidRPr="001E72E8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1E72E8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1E72E8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1E72E8" w:rsidRPr="001E72E8" w:rsidRDefault="001E72E8" w:rsidP="001E72E8">
            <w:pPr>
              <w:numPr>
                <w:ilvl w:val="0"/>
                <w:numId w:val="16"/>
              </w:numPr>
              <w:spacing w:after="0"/>
              <w:rPr>
                <w:rFonts w:cs="Arial"/>
                <w:sz w:val="18"/>
                <w:szCs w:val="18"/>
              </w:rPr>
            </w:pPr>
            <w:r w:rsidRPr="001E72E8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1E72E8" w:rsidRPr="001E72E8" w:rsidRDefault="001E72E8" w:rsidP="001E72E8">
            <w:pPr>
              <w:numPr>
                <w:ilvl w:val="0"/>
                <w:numId w:val="16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1E72E8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1E72E8">
              <w:rPr>
                <w:rFonts w:cs="Arial"/>
                <w:sz w:val="18"/>
                <w:szCs w:val="18"/>
              </w:rPr>
              <w:t xml:space="preserve"> de 6</w:t>
            </w:r>
            <w:r w:rsidRPr="001E72E8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1E72E8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1E72E8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4D57F2" w:rsidTr="00D85B8B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4D57F2" w:rsidTr="00D85B8B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Escribir variables cuantitativas y cualitativas sobre un tema.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Completar una tabla de frecuencias indicando la frecuencia relativa y la frecuencia absoluta.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Calcular la media y la moda de una serie de números.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lastRenderedPageBreak/>
              <w:t>Calcular la mediana de un grupo de números.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Calcular la media y el rango de un grupo de datos.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Calcular la probabilidad correspondiente a una serie de casos.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Calcular cada probabilidad al sacar al azar una carta de una baraja.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Determinar varias soluciones a un problema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Hacer un diagrama de árbol para resolver un problema.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Analizar gráficos de barras.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D57F2" w:rsidRDefault="004D57F2" w:rsidP="00D85B8B">
            <w:pPr>
              <w:jc w:val="center"/>
            </w:pPr>
          </w:p>
        </w:tc>
      </w:tr>
      <w:tr w:rsidR="004D57F2" w:rsidTr="00D85B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spacing w:after="0" w:line="240" w:lineRule="auto"/>
            </w:pPr>
            <w:r>
              <w:t>Analizar gráficos lineales.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4D57F2" w:rsidRDefault="004D57F2" w:rsidP="00D85B8B">
            <w:pPr>
              <w:jc w:val="center"/>
            </w:pPr>
          </w:p>
        </w:tc>
      </w:tr>
    </w:tbl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C6"/>
    <w:multiLevelType w:val="hybridMultilevel"/>
    <w:tmpl w:val="72605966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CBF"/>
    <w:multiLevelType w:val="hybridMultilevel"/>
    <w:tmpl w:val="F6B65426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70CC3"/>
    <w:multiLevelType w:val="hybridMultilevel"/>
    <w:tmpl w:val="9E464F58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1CF807D7"/>
    <w:multiLevelType w:val="hybridMultilevel"/>
    <w:tmpl w:val="D0DE56E6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31A222F"/>
    <w:multiLevelType w:val="hybridMultilevel"/>
    <w:tmpl w:val="26168A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B80DBF"/>
    <w:multiLevelType w:val="hybridMultilevel"/>
    <w:tmpl w:val="190436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3E7802"/>
    <w:multiLevelType w:val="hybridMultilevel"/>
    <w:tmpl w:val="71B0F2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181AE7"/>
    <w:multiLevelType w:val="hybridMultilevel"/>
    <w:tmpl w:val="B084676A"/>
    <w:lvl w:ilvl="0" w:tplc="211CB06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F5D9B"/>
    <w:multiLevelType w:val="hybridMultilevel"/>
    <w:tmpl w:val="90E419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4023B"/>
    <w:rsid w:val="0010352C"/>
    <w:rsid w:val="00135563"/>
    <w:rsid w:val="001747BA"/>
    <w:rsid w:val="001762B7"/>
    <w:rsid w:val="001A047D"/>
    <w:rsid w:val="001A3F7E"/>
    <w:rsid w:val="001B538E"/>
    <w:rsid w:val="001E72E8"/>
    <w:rsid w:val="00455B62"/>
    <w:rsid w:val="004D57F2"/>
    <w:rsid w:val="0055241D"/>
    <w:rsid w:val="00601976"/>
    <w:rsid w:val="00676597"/>
    <w:rsid w:val="006D229A"/>
    <w:rsid w:val="00731C40"/>
    <w:rsid w:val="00833D85"/>
    <w:rsid w:val="008E213E"/>
    <w:rsid w:val="009B137F"/>
    <w:rsid w:val="009F5C3D"/>
    <w:rsid w:val="00BB37B0"/>
    <w:rsid w:val="00C3537F"/>
    <w:rsid w:val="00D85B8B"/>
    <w:rsid w:val="00EC3294"/>
    <w:rsid w:val="00EE3723"/>
    <w:rsid w:val="00F30E5A"/>
    <w:rsid w:val="00F829E9"/>
    <w:rsid w:val="00F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04023B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paragraph" w:customStyle="1" w:styleId="Prrafodelista1">
    <w:name w:val="Párrafo de lista1"/>
    <w:basedOn w:val="Normal"/>
    <w:rsid w:val="0004023B"/>
    <w:pPr>
      <w:ind w:left="720"/>
      <w:contextualSpacing/>
    </w:pPr>
    <w:rPr>
      <w:rFonts w:eastAsia="Times New Roman" w:cs="Times New Roman"/>
      <w:color w:val="auto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4023B"/>
    <w:pPr>
      <w:ind w:left="720"/>
      <w:contextualSpacing/>
    </w:pPr>
    <w:rPr>
      <w:rFonts w:cs="Times New Roman"/>
      <w:color w:val="auto"/>
      <w:szCs w:val="22"/>
      <w:lang w:eastAsia="en-US"/>
    </w:rPr>
  </w:style>
  <w:style w:type="character" w:customStyle="1" w:styleId="Ttulo2Car">
    <w:name w:val="Título 2 Car"/>
    <w:link w:val="Ttulo2"/>
    <w:uiPriority w:val="9"/>
    <w:rsid w:val="0004023B"/>
    <w:rPr>
      <w:rFonts w:ascii="Arial" w:hAnsi="Arial"/>
      <w:b/>
      <w:i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010A-23F2-407B-B2D8-84E5D2C9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2020-10-20T08:08:00Z</dcterms:created>
  <dcterms:modified xsi:type="dcterms:W3CDTF">2020-10-20T08:08:00Z</dcterms:modified>
</cp:coreProperties>
</file>