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1D28DE45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3B5CB7"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732A2C0B" w14:textId="214988F2" w:rsidR="00A6037A" w:rsidRPr="00890497" w:rsidRDefault="009C0468" w:rsidP="00A6037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3B5CB7"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1BA48D0D"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E2D91"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3B5CB7">
              <w:rPr>
                <w:rFonts w:ascii="Arial Hebrew Scholar" w:hAnsi="Arial Hebrew Scholar" w:cs="Arial Hebrew Scholar"/>
                <w:b/>
                <w:szCs w:val="28"/>
              </w:rPr>
              <w:t>NÚMEROS NATURALES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12C3F648"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3B5CB7">
              <w:rPr>
                <w:rFonts w:ascii="Arial Hebrew Scholar" w:hAnsi="Arial Hebrew Scholar" w:cs="Arial Hebrew Scholar"/>
                <w:b/>
                <w:szCs w:val="28"/>
              </w:rPr>
              <w:t>1 AL 16 DE OCTUBRE</w:t>
            </w:r>
          </w:p>
        </w:tc>
      </w:tr>
      <w:tr w:rsidR="009F237A" w14:paraId="62A5B58D" w14:textId="77777777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3968C8" w14:paraId="5152631C" w14:textId="77777777" w:rsidTr="00D43B84">
        <w:trPr>
          <w:trHeight w:val="688"/>
        </w:trPr>
        <w:tc>
          <w:tcPr>
            <w:tcW w:w="2063" w:type="dxa"/>
          </w:tcPr>
          <w:p w14:paraId="58067C3E" w14:textId="6CE0CA3A" w:rsidR="003968C8" w:rsidRPr="003B5CB7" w:rsidRDefault="003B5CB7" w:rsidP="003B5CB7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2A16BD">
              <w:rPr>
                <w:rFonts w:ascii="Arial" w:hAnsi="Arial" w:cs="Arial"/>
                <w:sz w:val="19"/>
                <w:szCs w:val="19"/>
              </w:rPr>
              <w:t>Los números naturales.</w:t>
            </w:r>
            <w:r>
              <w:rPr>
                <w:rFonts w:ascii="Arial" w:hAnsi="Arial" w:cs="Arial"/>
                <w:sz w:val="19"/>
                <w:szCs w:val="19"/>
              </w:rPr>
              <w:t xml:space="preserve"> Los números romanos.</w:t>
            </w:r>
          </w:p>
        </w:tc>
        <w:tc>
          <w:tcPr>
            <w:tcW w:w="2064" w:type="dxa"/>
            <w:gridSpan w:val="2"/>
          </w:tcPr>
          <w:p w14:paraId="25F8F345" w14:textId="3B6F85C0" w:rsidR="003968C8" w:rsidRPr="00D43B84" w:rsidRDefault="003B5CB7" w:rsidP="00D43B84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apropiados, distintos tipos de números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0927E8BC" w:rsidR="003968C8" w:rsidRPr="00D43B84" w:rsidRDefault="003B5CB7" w:rsidP="00D43B84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Lee, escribe al dictado con cifras y letras, descompone en forma aditiva y aditivo-multiplicativa, atendiendo al valor posicional de sus cifras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 números naturales menores que un millón.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57C5853" w14:textId="010DDB34" w:rsidR="003968C8" w:rsidRPr="00324526" w:rsidRDefault="00324526" w:rsidP="0032452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Realiza descomposiciones de números </w:t>
            </w:r>
            <w:r w:rsidRPr="00216918">
              <w:rPr>
                <w:rFonts w:ascii="Arial" w:hAnsi="Arial" w:cs="Arial"/>
                <w:sz w:val="19"/>
                <w:szCs w:val="19"/>
              </w:rPr>
              <w:t>naturales con dificultad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 necesita apoyo docente y gráfico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216918">
              <w:rPr>
                <w:rFonts w:ascii="Arial" w:hAnsi="Arial" w:cs="Arial"/>
                <w:sz w:val="19"/>
                <w:szCs w:val="19"/>
              </w:rPr>
              <w:t>comet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 errores en el valor posicional de las cifras.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618B4FE5" w:rsidR="003968C8" w:rsidRPr="00324526" w:rsidRDefault="00324526" w:rsidP="00324526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216918">
              <w:rPr>
                <w:rFonts w:ascii="Arial" w:hAnsi="Arial" w:cs="Arial"/>
                <w:sz w:val="19"/>
                <w:szCs w:val="19"/>
              </w:rPr>
              <w:t xml:space="preserve">Realiza descomposiciones </w:t>
            </w:r>
            <w:r>
              <w:rPr>
                <w:rFonts w:ascii="Arial" w:hAnsi="Arial" w:cs="Arial"/>
                <w:sz w:val="19"/>
                <w:szCs w:val="19"/>
              </w:rPr>
              <w:t>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números naturales </w:t>
            </w:r>
            <w:r>
              <w:rPr>
                <w:rFonts w:ascii="Arial" w:hAnsi="Arial" w:cs="Arial"/>
                <w:sz w:val="19"/>
                <w:szCs w:val="19"/>
              </w:rPr>
              <w:t xml:space="preserve">de 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hasta de </w:t>
            </w:r>
            <w:r>
              <w:rPr>
                <w:rFonts w:ascii="Arial" w:hAnsi="Arial" w:cs="Arial"/>
                <w:sz w:val="19"/>
                <w:szCs w:val="19"/>
              </w:rPr>
              <w:t>siete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 cifras </w:t>
            </w:r>
            <w:r>
              <w:rPr>
                <w:rFonts w:ascii="Arial" w:hAnsi="Arial" w:cs="Arial"/>
                <w:sz w:val="19"/>
                <w:szCs w:val="19"/>
              </w:rPr>
              <w:t>con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 apoyo docente y gráfico con errores puntuales sobre el valor posicional de las cifras.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05E29B7" w14:textId="77777777" w:rsidR="00324526" w:rsidRPr="00E15318" w:rsidRDefault="00324526" w:rsidP="00324526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216918">
              <w:rPr>
                <w:rFonts w:ascii="Arial" w:hAnsi="Arial" w:cs="Arial"/>
                <w:sz w:val="19"/>
                <w:szCs w:val="19"/>
              </w:rPr>
              <w:t xml:space="preserve">Realiza descomposiciones con números naturales </w:t>
            </w:r>
            <w:r>
              <w:rPr>
                <w:rFonts w:ascii="Arial" w:hAnsi="Arial" w:cs="Arial"/>
                <w:sz w:val="19"/>
                <w:szCs w:val="19"/>
              </w:rPr>
              <w:t xml:space="preserve">de 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hasta </w:t>
            </w:r>
            <w:r>
              <w:rPr>
                <w:rFonts w:ascii="Arial" w:hAnsi="Arial" w:cs="Arial"/>
                <w:sz w:val="19"/>
                <w:szCs w:val="19"/>
              </w:rPr>
              <w:t>siete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 cifras para hallar en el valor posicional de las cifras de forma autónoma.</w:t>
            </w:r>
          </w:p>
          <w:p w14:paraId="5B905E69" w14:textId="3A7695BD" w:rsidR="003968C8" w:rsidRPr="00D43B84" w:rsidRDefault="003968C8" w:rsidP="00324526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7338B52C" w:rsidR="003968C8" w:rsidRPr="00D43B84" w:rsidRDefault="00324526" w:rsidP="00D43B84">
            <w:pPr>
              <w:rPr>
                <w:rFonts w:ascii="Calibri" w:hAnsi="Calibri" w:cs="Calibri"/>
              </w:rPr>
            </w:pPr>
            <w:r w:rsidRPr="00216918">
              <w:rPr>
                <w:rFonts w:ascii="Arial" w:hAnsi="Arial" w:cs="Arial"/>
                <w:sz w:val="19"/>
                <w:szCs w:val="19"/>
              </w:rPr>
              <w:t xml:space="preserve">Realiza descomposiciones </w:t>
            </w:r>
            <w:r>
              <w:rPr>
                <w:rFonts w:ascii="Arial" w:hAnsi="Arial" w:cs="Arial"/>
                <w:sz w:val="19"/>
                <w:szCs w:val="19"/>
              </w:rPr>
              <w:t>de</w:t>
            </w:r>
            <w:r w:rsidRPr="00216918">
              <w:rPr>
                <w:rFonts w:ascii="Arial" w:hAnsi="Arial" w:cs="Arial"/>
                <w:sz w:val="19"/>
                <w:szCs w:val="19"/>
              </w:rPr>
              <w:t xml:space="preserve"> números y halla el valor posicional de las cifras razonando y analizando de forma autónoma los procesos seguidos.</w:t>
            </w:r>
          </w:p>
        </w:tc>
      </w:tr>
      <w:tr w:rsidR="003968C8" w14:paraId="08109293" w14:textId="77777777" w:rsidTr="00D43B84">
        <w:trPr>
          <w:trHeight w:val="688"/>
        </w:trPr>
        <w:tc>
          <w:tcPr>
            <w:tcW w:w="2063" w:type="dxa"/>
          </w:tcPr>
          <w:p w14:paraId="61849CDB" w14:textId="208E35A8" w:rsidR="003968C8" w:rsidRPr="003B5CB7" w:rsidRDefault="00725F5D" w:rsidP="003B5CB7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2A16BD">
              <w:rPr>
                <w:rFonts w:ascii="Arial" w:hAnsi="Arial" w:cs="Arial"/>
                <w:sz w:val="19"/>
                <w:szCs w:val="19"/>
              </w:rPr>
              <w:t>proximación a los diferentes órdenes de unidades y sus equivalencias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064" w:type="dxa"/>
            <w:gridSpan w:val="2"/>
          </w:tcPr>
          <w:p w14:paraId="37826795" w14:textId="0A11A4B1" w:rsidR="003968C8" w:rsidRPr="00D43B84" w:rsidRDefault="00725F5D" w:rsidP="00D43B8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Aproximar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diferentes tipos de números según su valor en situaciones de la vida cotidiana.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0CC99CB" w14:textId="3E935CB0" w:rsidR="003968C8" w:rsidRPr="00D43B84" w:rsidRDefault="00725F5D" w:rsidP="00D43B84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Redondea a los millares, centenas y decenas números menores que un millón.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6434D257" w14:textId="19FCD07D" w:rsidR="003968C8" w:rsidRPr="00725F5D" w:rsidRDefault="00725F5D" w:rsidP="00D43B84">
            <w:pPr>
              <w:rPr>
                <w:rFonts w:ascii="Arial" w:hAnsi="Arial" w:cs="Arial"/>
                <w:sz w:val="19"/>
                <w:szCs w:val="19"/>
              </w:rPr>
            </w:pPr>
            <w:r w:rsidRPr="00725F5D">
              <w:rPr>
                <w:rFonts w:ascii="Arial" w:hAnsi="Arial" w:cs="Arial"/>
                <w:sz w:val="19"/>
                <w:szCs w:val="19"/>
              </w:rPr>
              <w:t xml:space="preserve">Redondea a las decenas y centenas con el apoyo del profesor.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9764C63" w14:textId="7DB366B9" w:rsidR="003968C8" w:rsidRPr="00D43B84" w:rsidRDefault="00725F5D" w:rsidP="00D43B8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Redondea a las decenas, </w:t>
            </w:r>
            <w:r w:rsidRPr="00725F5D">
              <w:rPr>
                <w:rFonts w:ascii="Arial" w:hAnsi="Arial" w:cs="Arial"/>
                <w:sz w:val="19"/>
                <w:szCs w:val="19"/>
              </w:rPr>
              <w:t xml:space="preserve"> centenas </w:t>
            </w:r>
            <w:r>
              <w:rPr>
                <w:rFonts w:ascii="Arial" w:hAnsi="Arial" w:cs="Arial"/>
                <w:sz w:val="19"/>
                <w:szCs w:val="19"/>
              </w:rPr>
              <w:t xml:space="preserve">y millares </w:t>
            </w:r>
            <w:r w:rsidRPr="00725F5D">
              <w:rPr>
                <w:rFonts w:ascii="Arial" w:hAnsi="Arial" w:cs="Arial"/>
                <w:sz w:val="19"/>
                <w:szCs w:val="19"/>
              </w:rPr>
              <w:t>con el apoyo del profesor.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A5D6AAD" w14:textId="238BCCC3" w:rsidR="003968C8" w:rsidRPr="00D43B84" w:rsidRDefault="00725F5D" w:rsidP="00725F5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Redondea a las decenas, </w:t>
            </w:r>
            <w:r w:rsidRPr="00725F5D">
              <w:rPr>
                <w:rFonts w:ascii="Arial" w:hAnsi="Arial" w:cs="Arial"/>
                <w:sz w:val="19"/>
                <w:szCs w:val="19"/>
              </w:rPr>
              <w:t xml:space="preserve"> centenas </w:t>
            </w:r>
            <w:r>
              <w:rPr>
                <w:rFonts w:ascii="Arial" w:hAnsi="Arial" w:cs="Arial"/>
                <w:sz w:val="19"/>
                <w:szCs w:val="19"/>
              </w:rPr>
              <w:t>y millares.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D23A39" w14:textId="584FE3C2" w:rsidR="003968C8" w:rsidRPr="00D43B84" w:rsidRDefault="00725F5D" w:rsidP="00D43B84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Redondea a las decenas, </w:t>
            </w:r>
            <w:r w:rsidRPr="00725F5D">
              <w:rPr>
                <w:rFonts w:ascii="Arial" w:hAnsi="Arial" w:cs="Arial"/>
                <w:sz w:val="19"/>
                <w:szCs w:val="19"/>
              </w:rPr>
              <w:t xml:space="preserve"> centenas </w:t>
            </w:r>
            <w:r>
              <w:rPr>
                <w:rFonts w:ascii="Arial" w:hAnsi="Arial" w:cs="Arial"/>
                <w:sz w:val="19"/>
                <w:szCs w:val="19"/>
              </w:rPr>
              <w:t xml:space="preserve">y millares </w:t>
            </w:r>
            <w:r>
              <w:rPr>
                <w:rFonts w:ascii="Arial" w:hAnsi="Arial" w:cs="Arial"/>
                <w:sz w:val="19"/>
                <w:szCs w:val="19"/>
              </w:rPr>
              <w:t>con el apoyo del profesor y es capaz de plantear juegos y retos con las aproximaciones.</w:t>
            </w:r>
          </w:p>
        </w:tc>
      </w:tr>
      <w:tr w:rsidR="00205B33" w14:paraId="68D7C727" w14:textId="77777777" w:rsidTr="00D43B84">
        <w:trPr>
          <w:trHeight w:val="688"/>
        </w:trPr>
        <w:tc>
          <w:tcPr>
            <w:tcW w:w="2063" w:type="dxa"/>
          </w:tcPr>
          <w:p w14:paraId="2301BD70" w14:textId="53F87677" w:rsidR="00205B33" w:rsidRPr="00D43B84" w:rsidRDefault="00205B33" w:rsidP="00205B33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 w:rsidRPr="002A16BD">
              <w:rPr>
                <w:rFonts w:ascii="Arial" w:hAnsi="Arial" w:cs="Arial"/>
                <w:sz w:val="19"/>
                <w:szCs w:val="19"/>
              </w:rPr>
              <w:t>Identificación del valor de posición de las cifras en los números de más de siete cifras.</w:t>
            </w:r>
          </w:p>
        </w:tc>
        <w:tc>
          <w:tcPr>
            <w:tcW w:w="2064" w:type="dxa"/>
            <w:gridSpan w:val="2"/>
          </w:tcPr>
          <w:p w14:paraId="14CD2431" w14:textId="57E27AD6" w:rsidR="00205B33" w:rsidRPr="00D43B84" w:rsidRDefault="00205B33" w:rsidP="00205B3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Interpretar diferentes tipos de números según su valor en situaciones de la vida cotidiana.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CF22F9D" w14:textId="6D64F831" w:rsidR="00205B33" w:rsidRPr="00205B33" w:rsidRDefault="00205B33" w:rsidP="00205B33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Identifica el valor de los números dependiendo del lugar que ocupan, diferenciando entre unidades, decenas, centenas, unidades de millar, decenas de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millar, centenas de millar y unidades de millón.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2195C46" w14:textId="4FA0495B" w:rsidR="00205B33" w:rsidRPr="00D43B84" w:rsidRDefault="00205B33" w:rsidP="00205B3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Comprende con dificultad las informaciones numéricas y maneja solo la lectura y escritura de los números naturales de hasta siete cifras y su verbalización con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apoyo del docente, del libro de texto y con ayuda de sus compañeros y compañeras.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6B32AF88" w14:textId="77777777" w:rsidR="00205B33" w:rsidRDefault="00205B33" w:rsidP="00205B33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Comprende las informaciones numéricas y maneja mecánicamente la lectura y escritura de los números naturales de siete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cifras y más y su verbalización, precisando de apoyo gráfico.</w:t>
            </w:r>
          </w:p>
          <w:p w14:paraId="71F5B2C8" w14:textId="5057E2BC" w:rsidR="00205B33" w:rsidRPr="00D43B84" w:rsidRDefault="00205B33" w:rsidP="00205B33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E9C3B91" w14:textId="77777777" w:rsidR="00205B33" w:rsidRPr="00064949" w:rsidRDefault="00205B33" w:rsidP="00205B33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Comprende las informaciones numéricas, la lectura y escritura de los números naturales de siete cifras y más y su verbalización de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manera más autónoma en todos los contextos.</w:t>
            </w:r>
          </w:p>
          <w:p w14:paraId="79D89C30" w14:textId="315621B5" w:rsidR="00205B33" w:rsidRPr="00D43B84" w:rsidRDefault="00205B33" w:rsidP="00205B33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40025B6" w14:textId="77777777" w:rsidR="00205B33" w:rsidRPr="004E256E" w:rsidRDefault="00205B33" w:rsidP="00205B33">
            <w:pPr>
              <w:spacing w:line="260" w:lineRule="exact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Capta todo el sentido de las informaciones numéricas y maneja y expresa la lectura y escritura de los números naturales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de siete cifras y más correctamente en todos los contextos.</w:t>
            </w:r>
          </w:p>
          <w:p w14:paraId="05ECCF42" w14:textId="4DBB9BD5" w:rsidR="00205B33" w:rsidRPr="00D43B84" w:rsidRDefault="00205B33" w:rsidP="00205B33">
            <w:pPr>
              <w:rPr>
                <w:rFonts w:ascii="Calibri" w:hAnsi="Calibri" w:cs="Calibri"/>
              </w:rPr>
            </w:pPr>
          </w:p>
        </w:tc>
      </w:tr>
      <w:tr w:rsidR="00205B33" w14:paraId="14398BA6" w14:textId="77777777" w:rsidTr="00A6037A">
        <w:trPr>
          <w:trHeight w:val="688"/>
        </w:trPr>
        <w:tc>
          <w:tcPr>
            <w:tcW w:w="2063" w:type="dxa"/>
          </w:tcPr>
          <w:p w14:paraId="2EEF8F47" w14:textId="1B4488A1" w:rsidR="00205B33" w:rsidRPr="00D43B84" w:rsidRDefault="00205B33" w:rsidP="00205B33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Escritura de los números romanos fijándose en el valor de cada letra.</w:t>
            </w:r>
          </w:p>
        </w:tc>
        <w:tc>
          <w:tcPr>
            <w:tcW w:w="2064" w:type="dxa"/>
            <w:gridSpan w:val="2"/>
          </w:tcPr>
          <w:p w14:paraId="375862D9" w14:textId="3487DC93" w:rsidR="00205B33" w:rsidRPr="00D43B84" w:rsidRDefault="00205B33" w:rsidP="00205B33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os, distintos tipos de números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romanos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4D4E052" w14:textId="5B25C047" w:rsidR="00205B33" w:rsidRPr="00D43B84" w:rsidRDefault="00205B33" w:rsidP="00205B33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Conoce la numeración romana y las equivalencias con la numeración decimal.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5AE7A31" w14:textId="784B5921" w:rsidR="00205B33" w:rsidRPr="00D43B84" w:rsidRDefault="00205B33" w:rsidP="00205B3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Necesita apoyo del docente para leer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y escrib</w:t>
            </w:r>
            <w:r>
              <w:rPr>
                <w:rFonts w:ascii="Arial" w:hAnsi="Arial" w:cs="Arial"/>
                <w:sz w:val="19"/>
                <w:szCs w:val="19"/>
              </w:rPr>
              <w:t>ir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números </w:t>
            </w:r>
            <w:r>
              <w:rPr>
                <w:rFonts w:ascii="Arial" w:hAnsi="Arial" w:cs="Arial"/>
                <w:sz w:val="19"/>
                <w:szCs w:val="19"/>
              </w:rPr>
              <w:t xml:space="preserve">romanos </w:t>
            </w:r>
            <w:r w:rsidRPr="00E15318">
              <w:rPr>
                <w:rFonts w:ascii="Arial" w:hAnsi="Arial" w:cs="Arial"/>
                <w:sz w:val="19"/>
                <w:szCs w:val="19"/>
              </w:rPr>
              <w:t>aplicando las</w:t>
            </w:r>
            <w:r>
              <w:rPr>
                <w:rFonts w:ascii="Arial" w:hAnsi="Arial" w:cs="Arial"/>
                <w:sz w:val="19"/>
                <w:szCs w:val="19"/>
              </w:rPr>
              <w:t xml:space="preserve"> reglas de escritura de estos números</w:t>
            </w:r>
            <w:r w:rsidRPr="00E1531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1925975" w14:textId="1DF73331" w:rsidR="00205B33" w:rsidRPr="00D43B84" w:rsidRDefault="00205B33" w:rsidP="00205B33">
            <w:pPr>
              <w:rPr>
                <w:rFonts w:ascii="Calibri" w:hAnsi="Calibri" w:cs="Calibri"/>
              </w:rPr>
            </w:pPr>
            <w:r w:rsidRPr="00E15318">
              <w:rPr>
                <w:rFonts w:ascii="Arial" w:hAnsi="Arial" w:cs="Arial"/>
                <w:sz w:val="19"/>
                <w:szCs w:val="19"/>
              </w:rPr>
              <w:t xml:space="preserve">Identifica números </w:t>
            </w:r>
            <w:r>
              <w:rPr>
                <w:rFonts w:ascii="Arial" w:hAnsi="Arial" w:cs="Arial"/>
                <w:sz w:val="19"/>
                <w:szCs w:val="19"/>
              </w:rPr>
              <w:t>romanos y los escribe, pero desconoce las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reglas que se emplean para combinar las letras</w:t>
            </w:r>
            <w:r w:rsidRPr="00E15318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67EA510" w14:textId="7FE00F3C" w:rsidR="00205B33" w:rsidRPr="00D43B84" w:rsidRDefault="00205B33" w:rsidP="00205B3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Conoce las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reglas que se emplean para combinar las letras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y escribir números romanos y los escribe de forma </w:t>
            </w:r>
            <w:r w:rsidRPr="00E15318">
              <w:rPr>
                <w:rFonts w:ascii="Arial" w:hAnsi="Arial" w:cs="Arial"/>
                <w:sz w:val="19"/>
                <w:szCs w:val="19"/>
              </w:rPr>
              <w:t>autónoma en situaciones de</w:t>
            </w: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aula.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38F1C32" w14:textId="328F452B" w:rsidR="00205B33" w:rsidRPr="00D43B84" w:rsidRDefault="00205B33" w:rsidP="00205B33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Conoce las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reglas para combinar las letras</w:t>
            </w:r>
            <w:r w:rsidRPr="00E15318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y escribir números romanos, los escribe y los interpreta de forma </w:t>
            </w:r>
            <w:r w:rsidRPr="00E15318">
              <w:rPr>
                <w:rFonts w:ascii="Arial" w:hAnsi="Arial" w:cs="Arial"/>
                <w:sz w:val="19"/>
                <w:szCs w:val="19"/>
              </w:rPr>
              <w:t>autónoma en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15318">
              <w:rPr>
                <w:rFonts w:ascii="Arial" w:hAnsi="Arial" w:cs="Arial"/>
                <w:sz w:val="19"/>
                <w:szCs w:val="19"/>
              </w:rPr>
              <w:t>situaciones de la vida cotidiana con seguridad.</w:t>
            </w: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6D66ED8A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205B33">
              <w:rPr>
                <w:rFonts w:ascii="Arial Hebrew Scholar" w:hAnsi="Arial Hebrew Scholar" w:cs="Arial Hebrew Scholar"/>
                <w:b/>
                <w:szCs w:val="28"/>
              </w:rPr>
              <w:t>5º</w:t>
            </w:r>
          </w:p>
          <w:p w14:paraId="38125606" w14:textId="27B63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205B33">
              <w:rPr>
                <w:rFonts w:ascii="Arial Hebrew Scholar" w:hAnsi="Arial Hebrew Scholar" w:cs="Arial Hebrew Scholar"/>
                <w:b/>
                <w:szCs w:val="28"/>
              </w:rPr>
              <w:t>MATEMÁTICAS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6388EDBE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205B33">
              <w:rPr>
                <w:rFonts w:ascii="Arial Hebrew Scholar" w:hAnsi="Arial Hebrew Scholar" w:cs="Arial Hebrew Scholar"/>
                <w:b/>
                <w:szCs w:val="28"/>
              </w:rPr>
              <w:t xml:space="preserve"> 1 NÚMEROS NATURALES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1715705C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205B33">
              <w:rPr>
                <w:rFonts w:ascii="Arial Hebrew Scholar" w:hAnsi="Arial Hebrew Scholar" w:cs="Arial Hebrew Scholar"/>
                <w:b/>
                <w:szCs w:val="28"/>
              </w:rPr>
              <w:t>1 AL 16 DE OCTUBRE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205B33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5062241C" w:rsidR="00205B33" w:rsidRPr="00890497" w:rsidRDefault="00205B33" w:rsidP="00205B33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Descomposición de números de más de 7 cifras.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1B758E18" w:rsidR="00205B33" w:rsidRPr="00890497" w:rsidRDefault="00205B33" w:rsidP="00205B3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5C8DA024" w14:textId="452A1BF8" w:rsidR="00205B33" w:rsidRPr="00890497" w:rsidRDefault="00205B33" w:rsidP="00205B3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40455D92" w14:textId="48C46D3A" w:rsidR="00205B33" w:rsidRPr="00890497" w:rsidRDefault="00205B33" w:rsidP="00205B3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6D2186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E17947C" w14:textId="77777777" w:rsidR="006D2186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lastRenderedPageBreak/>
              <w:t xml:space="preserve">Escritura de números de más de 7 cifras. </w:t>
            </w:r>
          </w:p>
          <w:p w14:paraId="2AC1205B" w14:textId="1560193A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6B365A35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14:paraId="65B834E9" w14:textId="1F2F9812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66D2B43F" w14:textId="7FE9A4E8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6D2186" w14:paraId="337014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7B30E509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Aproximaciones a las decenas de millón.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5907C8E9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14:paraId="523DD4DD" w14:textId="1AB38B22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291C081D" w14:textId="74ED4DD2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6D2186" w14:paraId="5600C01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0031442D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 potencias.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372ABF6A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2B249FDD" w14:textId="7DFE0E09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3715AFA9" w14:textId="166D68E2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6D2186" w14:paraId="327633C9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3F416652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Multiplicación por números de tres cifras.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5F826C3F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5FC6753C" w14:textId="297F8B86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1D1856F8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6D2186" w14:paraId="45E222CD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9F42592" w14:textId="2DBF369C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Problemas con potencias.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524642" w14:textId="7E35CE89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3D5E11E4" w14:textId="71415A13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CE12F58" w14:textId="732971ED" w:rsidR="006D2186" w:rsidRPr="00B72254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6D2186" w14:paraId="4B7BE0A1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5D5CFB9" w14:textId="28DF6EFE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Interpretación de números romanos.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68EF434" w14:textId="6808F382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553B3C71" w14:textId="3A72B069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C8A94D0" w14:textId="5CE676C6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6D2186" w14:paraId="5DB4125B" w14:textId="77777777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A655DFF" w14:textId="45FC4AC9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Escritura de números romanos.</w:t>
            </w: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14:paraId="4DD3F3DA" w14:textId="4D5C014B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14:paraId="573EC178" w14:textId="5DAA7E80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14:paraId="1D90F92E" w14:textId="70C3CFAF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2020599E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5º</w:t>
            </w:r>
          </w:p>
          <w:p w14:paraId="49331704" w14:textId="6107D54D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70A0CA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1. NÚMEROS NATURALES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22D53C9A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1 AL 16 DE OCTUBRE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D2186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D2186" w:rsidRPr="00890497" w:rsidRDefault="006D2186" w:rsidP="006D2186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7C2102C3" w:rsidR="006D2186" w:rsidRPr="00675C81" w:rsidRDefault="006D2186" w:rsidP="006D2186">
            <w:pPr>
              <w:rPr>
                <w:rFonts w:cs="Arial"/>
                <w:szCs w:val="22"/>
              </w:rPr>
            </w:pPr>
            <w:r w:rsidRPr="009D685F">
              <w:rPr>
                <w:rFonts w:ascii="Arial" w:hAnsi="Arial" w:cs="Arial"/>
                <w:b/>
                <w:sz w:val="19"/>
                <w:szCs w:val="19"/>
              </w:rPr>
              <w:t xml:space="preserve">Comprensión lectora. </w:t>
            </w:r>
            <w:r w:rsidRPr="009D685F">
              <w:rPr>
                <w:rFonts w:ascii="Arial" w:hAnsi="Arial" w:cs="Arial"/>
                <w:sz w:val="19"/>
                <w:szCs w:val="19"/>
              </w:rPr>
              <w:t>Enunciados de problemas. Tiempo para leer (página 13). Analizar datos históricos (página 26). Juega con las potencias. Retos matemáticos (página 27).</w:t>
            </w:r>
          </w:p>
        </w:tc>
      </w:tr>
      <w:tr w:rsidR="006D2186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6D2186" w:rsidRPr="00890497" w:rsidRDefault="006D2186" w:rsidP="006D218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1973E5C8" w:rsidR="006D2186" w:rsidRPr="0082325A" w:rsidRDefault="006D2186" w:rsidP="006D2186">
            <w:pPr>
              <w:rPr>
                <w:rFonts w:cs="Arial"/>
                <w:szCs w:val="22"/>
              </w:rPr>
            </w:pPr>
            <w:r w:rsidRPr="009D685F">
              <w:rPr>
                <w:rFonts w:ascii="Arial" w:hAnsi="Arial" w:cs="Arial"/>
                <w:b/>
                <w:sz w:val="19"/>
                <w:szCs w:val="19"/>
              </w:rPr>
              <w:t xml:space="preserve">Expresión oral y escrita. </w:t>
            </w:r>
            <w:r w:rsidRPr="009D685F">
              <w:rPr>
                <w:rFonts w:ascii="Arial" w:hAnsi="Arial" w:cs="Arial"/>
                <w:sz w:val="19"/>
                <w:szCs w:val="19"/>
              </w:rPr>
              <w:t>Tiempo para hablar (página 13). Inventar reglas para sumar números romanos (página 23). Analizar datos históricos (página 26). Interpretar y representar gráficos de barras de tres características (páginas 30 y 31).</w:t>
            </w:r>
          </w:p>
        </w:tc>
      </w:tr>
      <w:tr w:rsidR="006D2186" w:rsidRPr="00670B50" w14:paraId="0F37767D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562BF2B5" w14:textId="518616AA" w:rsidR="006D2186" w:rsidRPr="00890497" w:rsidRDefault="006D2186" w:rsidP="006D2186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6F0ADFC5" w14:textId="5DC95EDE" w:rsidR="006D2186" w:rsidRPr="009D685F" w:rsidRDefault="006D2186" w:rsidP="006D218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D685F">
              <w:rPr>
                <w:rFonts w:ascii="Arial" w:hAnsi="Arial" w:cs="Arial"/>
                <w:b/>
                <w:sz w:val="19"/>
                <w:szCs w:val="19"/>
              </w:rPr>
              <w:t xml:space="preserve">Comunicación audiovisual. </w:t>
            </w:r>
            <w:r w:rsidRPr="009D685F">
              <w:rPr>
                <w:rFonts w:ascii="Arial" w:hAnsi="Arial" w:cs="Arial"/>
                <w:sz w:val="19"/>
                <w:szCs w:val="19"/>
              </w:rPr>
              <w:t>Imágenes de la unidad. Interpretación de tablas (páginas 17 y 25). Números romanos (páginas 22 y 23). Analizar datos históricos (página 26). Juega con las potencias. Retos matemáticos (página 27). Interpretar y representar gráficos de barras de tres características (páginas 30 y 31).</w:t>
            </w:r>
          </w:p>
        </w:tc>
      </w:tr>
      <w:tr w:rsidR="006D2186" w:rsidRPr="00670B50" w14:paraId="4A5790B4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09D144B4" w14:textId="77777777" w:rsidR="006D2186" w:rsidRPr="00890497" w:rsidRDefault="006D2186" w:rsidP="006D2186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C455195" w14:textId="1C571F7C" w:rsidR="006D2186" w:rsidRPr="009D685F" w:rsidRDefault="006D2186" w:rsidP="006D218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D685F">
              <w:rPr>
                <w:rFonts w:ascii="Arial" w:hAnsi="Arial" w:cs="Arial"/>
                <w:b/>
                <w:sz w:val="19"/>
                <w:szCs w:val="19"/>
              </w:rPr>
              <w:t xml:space="preserve">Educación cívica y constitucional. </w:t>
            </w:r>
            <w:r w:rsidRPr="009D685F">
              <w:rPr>
                <w:rFonts w:ascii="Arial" w:hAnsi="Arial" w:cs="Arial"/>
                <w:sz w:val="19"/>
                <w:szCs w:val="19"/>
              </w:rPr>
              <w:t>El censo.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675C81" w14:paraId="2570C431" w14:textId="77777777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0C05E90D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5º</w:t>
            </w:r>
          </w:p>
          <w:p w14:paraId="69C0A2A3" w14:textId="40F5D23A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MATEMÁTICAS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331091D3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1. NÚMEROS NATURALES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1DB70A12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6D2186">
              <w:rPr>
                <w:rFonts w:ascii="Arial Hebrew Scholar" w:hAnsi="Arial Hebrew Scholar" w:cs="Arial Hebrew Scholar"/>
                <w:b/>
                <w:szCs w:val="28"/>
              </w:rPr>
              <w:t>1 AL 16 DE OCTUBRE</w:t>
            </w:r>
          </w:p>
        </w:tc>
      </w:tr>
      <w:tr w:rsidR="003265C8" w14:paraId="4DB53329" w14:textId="77777777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6D2186" w14:paraId="5C76CEC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4A223FEF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444C7A1A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2DA7E7D0" w14:textId="77777777" w:rsidR="006D2186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  <w:p w14:paraId="1D74E47E" w14:textId="77777777" w:rsidR="006D2186" w:rsidRPr="005167D7" w:rsidRDefault="006D2186" w:rsidP="006D2186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286E65A8" w14:textId="77777777" w:rsidR="006D2186" w:rsidRPr="005167D7" w:rsidRDefault="006D2186" w:rsidP="006D2186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2E3E9422" w14:textId="77777777" w:rsidR="006D2186" w:rsidRPr="005167D7" w:rsidRDefault="006D2186" w:rsidP="006D2186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6E3E05F1" w14:textId="31C59560" w:rsidR="006D2186" w:rsidRPr="00890497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Trabajo diario, cuadernos y fichas y deberes.</w:t>
            </w:r>
          </w:p>
        </w:tc>
      </w:tr>
      <w:tr w:rsidR="006D2186" w14:paraId="07CB169D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069204D" w14:textId="1EFB7D55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4C08EB89" w14:textId="44F50A3E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0D40BE24" w14:textId="220AF471" w:rsidR="006D2186" w:rsidRPr="00890497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6D2186" w14:paraId="4BCFBAC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D05C1D" w14:textId="3103E0A0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486A722B" w14:textId="0796BB5A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6AAA6DA" w14:textId="77777777" w:rsidR="006D2186" w:rsidRPr="00890497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6D2186" w14:paraId="66EDFB90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CEE509" w14:textId="7CCD1D2F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12356A7B" w14:textId="3C9E2278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2642ACDA" w14:textId="77777777" w:rsidR="006D2186" w:rsidRPr="00890497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6D2186" w14:paraId="5792BC46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7619D7C" w14:textId="63E583B7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76E3861F" w14:textId="199D26F8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119D38A5" w14:textId="77777777" w:rsidR="006D2186" w:rsidRPr="00890497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6D2186" w14:paraId="233CB70C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6FAF631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35B1D32A" w14:textId="3CECB59C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14:paraId="01FEB399" w14:textId="77777777" w:rsidR="006D2186" w:rsidRPr="00890497" w:rsidRDefault="006D2186" w:rsidP="006D2186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6D2186" w14:paraId="29F0CA2E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0494D040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DBB64CA" w14:textId="60000061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32838A9D" w:rsidR="006D2186" w:rsidRPr="00081E20" w:rsidRDefault="006D2186" w:rsidP="006D2186">
            <w:pPr>
              <w:rPr>
                <w:rFonts w:ascii="Calibri" w:hAnsi="Calibri" w:cs="Calibri"/>
                <w:szCs w:val="20"/>
                <w:u w:val="single"/>
              </w:rPr>
            </w:pPr>
            <w:r w:rsidRPr="00081E20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6D2186" w14:paraId="25AA14D8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514FE421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B1B79DA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6D2186" w:rsidRPr="00890497" w:rsidRDefault="006D2186" w:rsidP="006D2186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6D2186" w14:paraId="6C1DD0E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681EA09F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6D2186" w:rsidRPr="00890497" w:rsidRDefault="006D2186" w:rsidP="006D2186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6D2186" w14:paraId="22106715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A04DA7C" w:rsidR="006D2186" w:rsidRPr="00890497" w:rsidRDefault="006D2186" w:rsidP="006D2186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14:paraId="4C296A23" w14:textId="77777777" w:rsidR="006D2186" w:rsidRPr="00081E20" w:rsidRDefault="006D2186" w:rsidP="006D2186">
            <w:pPr>
              <w:rPr>
                <w:rFonts w:ascii="Calibri" w:hAnsi="Calibri" w:cs="Calibri"/>
                <w:szCs w:val="20"/>
                <w:u w:val="single"/>
              </w:rPr>
            </w:pPr>
            <w:r w:rsidRPr="00081E20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6BD98B9A" w14:textId="77777777" w:rsidR="006D2186" w:rsidRPr="00081E20" w:rsidRDefault="006D2186" w:rsidP="006D2186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13CD9506" w14:textId="508074B5" w:rsidR="006D2186" w:rsidRPr="00081E20" w:rsidRDefault="006D2186" w:rsidP="006D2186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50DAC73E" w14:textId="6B0A2CCD" w:rsidR="006D2186" w:rsidRPr="00081E20" w:rsidRDefault="006D2186" w:rsidP="006D2186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741A7AF9" w14:textId="0065A7A4" w:rsidR="006D2186" w:rsidRPr="00081E20" w:rsidRDefault="006D2186" w:rsidP="006D2186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  <w:p w14:paraId="6BE09711" w14:textId="31600841" w:rsidR="006D2186" w:rsidRPr="00890497" w:rsidRDefault="006D2186" w:rsidP="006D2186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6D2186" w14:paraId="2F461A67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B898255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559ADBA" w14:textId="273EC860" w:rsidR="006D2186" w:rsidRPr="00890497" w:rsidRDefault="006D2186" w:rsidP="006D2186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4C6A90E9" w14:textId="77777777" w:rsidR="006D2186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</w:tr>
      <w:tr w:rsidR="006D2186" w14:paraId="11DC504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7CB3C1C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ACDD11E" w14:textId="2E99D222" w:rsidR="006D2186" w:rsidRPr="00890497" w:rsidRDefault="006D2186" w:rsidP="006D2186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14:paraId="04DC48AA" w14:textId="77777777" w:rsidR="006D2186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</w:tr>
      <w:tr w:rsidR="006D2186" w14:paraId="3E4B42B0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D85D20C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1D7D85F" w14:textId="5E1F3239" w:rsidR="006D2186" w:rsidRPr="00890497" w:rsidRDefault="006D2186" w:rsidP="006D2186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14:paraId="60948F53" w14:textId="77777777" w:rsidR="006D2186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</w:tr>
      <w:tr w:rsidR="006D2186" w14:paraId="4550F072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8C4F5D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4CD6C37" w14:textId="77777777" w:rsidR="006D2186" w:rsidRPr="00890497" w:rsidRDefault="006D2186" w:rsidP="006D2186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BD541E" w14:textId="77777777" w:rsidR="006D2186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</w:tr>
      <w:tr w:rsidR="006D2186" w14:paraId="17F18CAB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477841E1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375C41E" w14:textId="77777777" w:rsidR="006D2186" w:rsidRPr="00890497" w:rsidRDefault="006D2186" w:rsidP="006D2186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6D2186" w14:paraId="782B96E0" w14:textId="77777777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6B8428F5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AC44F86" w14:textId="77777777" w:rsidR="006D2186" w:rsidRPr="00890497" w:rsidRDefault="006D2186" w:rsidP="006D2186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6D2186" w14:paraId="07D838E3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3E033D3B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2E4712F" w14:textId="77777777" w:rsidR="006D2186" w:rsidRPr="00081E20" w:rsidRDefault="006D2186" w:rsidP="006D2186">
            <w:pPr>
              <w:rPr>
                <w:rFonts w:ascii="Calibri" w:hAnsi="Calibri" w:cs="Calibri"/>
                <w:szCs w:val="20"/>
                <w:u w:val="single"/>
              </w:rPr>
            </w:pPr>
            <w:r w:rsidRPr="00081E20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50D6DEBB" w14:textId="77777777" w:rsidR="006D2186" w:rsidRPr="00081E20" w:rsidRDefault="006D2186" w:rsidP="006D2186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5E2B90C9" w14:textId="66EC9143" w:rsidR="006D2186" w:rsidRPr="00081E20" w:rsidRDefault="006D2186" w:rsidP="006D2186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  <w:p w14:paraId="4D81CE68" w14:textId="1A3D75FF" w:rsidR="006D2186" w:rsidRPr="00890497" w:rsidRDefault="006D2186" w:rsidP="006D2186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6D2186" w14:paraId="57CE3669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0868200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361FAF" w14:textId="77777777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E6A1C58" w14:textId="77777777" w:rsidR="006D2186" w:rsidRPr="00743D2E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</w:tr>
      <w:tr w:rsidR="006D2186" w14:paraId="2224CCB5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3EB6228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8218148" w14:textId="77777777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8697E73" w14:textId="77777777" w:rsidR="006D2186" w:rsidRPr="00743D2E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</w:tr>
      <w:tr w:rsidR="006D2186" w14:paraId="107919EE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00EFB8B5" w:rsidR="006D2186" w:rsidRPr="00890497" w:rsidRDefault="006D2186" w:rsidP="006D2186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6D2186" w:rsidRPr="00890497" w:rsidRDefault="006D2186" w:rsidP="006D2186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6D2186" w14:paraId="2CA4CA87" w14:textId="77777777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6D2186" w:rsidRPr="00890497" w:rsidRDefault="006D2186" w:rsidP="006D2186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6D2186" w14:paraId="2AD2F081" w14:textId="77777777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5401B3C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761B3E6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3A3F55FF" w14:textId="0EDB214C" w:rsidR="006D2186" w:rsidRPr="00631EA5" w:rsidRDefault="006D2186" w:rsidP="006D2186">
            <w:pPr>
              <w:ind w:firstLine="579"/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  <w:tr w:rsidR="006D2186" w14:paraId="392BD7A1" w14:textId="77777777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C501284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6E31A69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2178FA6C" w14:textId="77777777" w:rsidR="006D2186" w:rsidRPr="00890497" w:rsidRDefault="006D2186" w:rsidP="006D2186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6D2186" w14:paraId="38804C64" w14:textId="77777777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2DD8DCA7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395AED5" w14:textId="77777777" w:rsidR="006D2186" w:rsidRPr="00890497" w:rsidRDefault="006D2186" w:rsidP="006D2186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50611C1C" w14:textId="77777777" w:rsidR="006D2186" w:rsidRPr="00890497" w:rsidRDefault="006D2186" w:rsidP="006D2186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675C81" w:rsidRPr="009C0468" w14:paraId="6BBCF374" w14:textId="77777777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1A9D651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127065"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8189A3E" w14:textId="07DB9F56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 w:rsidR="00127065">
              <w:rPr>
                <w:rFonts w:ascii="Arial Hebrew Scholar" w:hAnsi="Arial Hebrew Scholar" w:cs="Arial Hebrew Scholar"/>
                <w:b/>
                <w:szCs w:val="28"/>
              </w:rPr>
              <w:t>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2C87F588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127065">
              <w:rPr>
                <w:rFonts w:ascii="Arial Hebrew Scholar" w:hAnsi="Arial Hebrew Scholar" w:cs="Arial Hebrew Scholar"/>
                <w:b/>
                <w:szCs w:val="28"/>
              </w:rPr>
              <w:t xml:space="preserve"> 1.NÚMEROS NATURALES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08229781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  <w:r w:rsidR="00127065">
              <w:rPr>
                <w:rFonts w:ascii="Arial Hebrew Scholar" w:hAnsi="Arial Hebrew Scholar" w:cs="Arial Hebrew Scholar"/>
                <w:b/>
                <w:szCs w:val="28"/>
              </w:rPr>
              <w:t xml:space="preserve"> 1 AL 16 DE OCTUBRE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6D2186" w:rsidRPr="00670B50" w14:paraId="39197828" w14:textId="77777777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1F1C15" w14:textId="77777777" w:rsidR="006D2186" w:rsidRPr="004E256E" w:rsidRDefault="006D2186" w:rsidP="006D2186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179E907B" w14:textId="508546E4" w:rsidR="006D2186" w:rsidRPr="00142E80" w:rsidRDefault="006D2186" w:rsidP="006D2186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6D2186" w:rsidRPr="00670B50" w14:paraId="63AF8B51" w14:textId="77777777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3FD7D02" w14:textId="77777777" w:rsidR="006D2186" w:rsidRPr="004E256E" w:rsidRDefault="006D2186" w:rsidP="006D2186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4EB189F2" w14:textId="77777777" w:rsidR="006D2186" w:rsidRPr="004E256E" w:rsidRDefault="006D2186" w:rsidP="006D2186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1235639" w14:textId="2CCB5D5B" w:rsidR="006D2186" w:rsidRPr="00142E80" w:rsidRDefault="006D2186" w:rsidP="006D2186">
            <w:pPr>
              <w:ind w:left="720"/>
              <w:contextualSpacing/>
              <w:jc w:val="both"/>
            </w:pPr>
          </w:p>
        </w:tc>
      </w:tr>
    </w:tbl>
    <w:p w14:paraId="7DA73B9D" w14:textId="7E4CA27C" w:rsidR="00127065" w:rsidRDefault="00127065"/>
    <w:p w14:paraId="5D02589F" w14:textId="77777777" w:rsidR="00127065" w:rsidRDefault="0012706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127065" w14:paraId="3DCDDCE1" w14:textId="77777777" w:rsidTr="00127065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E0EA30E" w14:textId="77777777" w:rsidR="00127065" w:rsidRPr="008D097E" w:rsidRDefault="00127065" w:rsidP="0012706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2921B03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A233481" w14:textId="7FB191C7" w:rsidR="00127065" w:rsidRPr="009E2D91" w:rsidRDefault="00127065" w:rsidP="0012706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2. DIVISIÓN. OPERACIONES COMBINADAS.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3A220B7" w14:textId="406D9236" w:rsidR="00127065" w:rsidRPr="00675C81" w:rsidRDefault="00127065" w:rsidP="0012706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 AL 5 DE NOVIEMBRE</w:t>
            </w:r>
          </w:p>
        </w:tc>
      </w:tr>
      <w:tr w:rsidR="00127065" w14:paraId="058578C9" w14:textId="77777777" w:rsidTr="00127065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9F79C2" w14:textId="77777777" w:rsidR="00127065" w:rsidRPr="00890497" w:rsidRDefault="00127065" w:rsidP="00127065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A0ECF09" w14:textId="77777777" w:rsidR="00127065" w:rsidRPr="00890497" w:rsidRDefault="00127065" w:rsidP="00127065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752951A6" w14:textId="77777777" w:rsidR="00127065" w:rsidRPr="00890497" w:rsidRDefault="00127065" w:rsidP="00127065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D2E5526" w14:textId="77777777" w:rsidR="00127065" w:rsidRPr="00890497" w:rsidRDefault="00127065" w:rsidP="00127065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127065" w14:paraId="6E2BFE6C" w14:textId="77777777" w:rsidTr="00127065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6C7772A9" w14:textId="77777777" w:rsidR="00127065" w:rsidRPr="00890497" w:rsidRDefault="00127065" w:rsidP="00127065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3D76ADB6" w14:textId="77777777" w:rsidR="00127065" w:rsidRPr="00890497" w:rsidRDefault="00127065" w:rsidP="00127065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CF303C0" w14:textId="77777777" w:rsidR="00127065" w:rsidRPr="00890497" w:rsidRDefault="00127065" w:rsidP="00127065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1E38E0D" w14:textId="77777777" w:rsidR="00127065" w:rsidRDefault="00127065" w:rsidP="00127065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1CD767D" w14:textId="77777777" w:rsidR="00127065" w:rsidRDefault="00127065" w:rsidP="00127065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479D95" w14:textId="77777777" w:rsidR="00127065" w:rsidRDefault="00127065" w:rsidP="00127065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07546DA" w14:textId="77777777" w:rsidR="00127065" w:rsidRDefault="00127065" w:rsidP="00127065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27065" w14:paraId="2BA51A2E" w14:textId="77777777" w:rsidTr="00127065">
        <w:trPr>
          <w:trHeight w:val="688"/>
        </w:trPr>
        <w:tc>
          <w:tcPr>
            <w:tcW w:w="2063" w:type="dxa"/>
          </w:tcPr>
          <w:p w14:paraId="28CC5E49" w14:textId="112423A3" w:rsidR="00127065" w:rsidRPr="003B5CB7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CB0FA6">
              <w:rPr>
                <w:rFonts w:ascii="Arial" w:hAnsi="Arial" w:cs="Arial"/>
                <w:sz w:val="19"/>
                <w:szCs w:val="19"/>
              </w:rPr>
              <w:t>Divisiones con divisor de dos y de tres cifras.</w:t>
            </w:r>
          </w:p>
        </w:tc>
        <w:tc>
          <w:tcPr>
            <w:tcW w:w="2064" w:type="dxa"/>
            <w:gridSpan w:val="2"/>
          </w:tcPr>
          <w:p w14:paraId="4349E379" w14:textId="3DA37A27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 xml:space="preserve"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el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más adecuado.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4A86157" w14:textId="52B73F1E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127065">
              <w:rPr>
                <w:rFonts w:ascii="Arial" w:hAnsi="Arial" w:cs="Arial"/>
                <w:color w:val="000000"/>
                <w:sz w:val="19"/>
                <w:szCs w:val="19"/>
              </w:rPr>
              <w:t>Efectúa divisiones enteras entre millares, centenas y decenas con resultado exacto.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AAB0BEA" w14:textId="2E926342" w:rsidR="00127065" w:rsidRPr="00324526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ecesita apoyo </w:t>
            </w:r>
            <w:r>
              <w:rPr>
                <w:rFonts w:ascii="Arial" w:hAnsi="Arial" w:cs="Arial"/>
                <w:sz w:val="19"/>
                <w:szCs w:val="19"/>
              </w:rPr>
              <w:t xml:space="preserve">del 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docente </w:t>
            </w:r>
            <w:r>
              <w:rPr>
                <w:rFonts w:ascii="Arial" w:hAnsi="Arial" w:cs="Arial"/>
                <w:sz w:val="19"/>
                <w:szCs w:val="19"/>
              </w:rPr>
              <w:t>para realizar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divisiones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de dos y tres cifras</w:t>
            </w:r>
            <w:r w:rsidRPr="00FC446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EF4EA86" w14:textId="231D118E" w:rsidR="00127065" w:rsidRPr="00324526" w:rsidRDefault="00127065" w:rsidP="0012706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CB7E40">
              <w:rPr>
                <w:rFonts w:ascii="Arial" w:hAnsi="Arial" w:cs="Arial"/>
                <w:sz w:val="19"/>
                <w:szCs w:val="19"/>
              </w:rPr>
              <w:t xml:space="preserve">Calcula </w:t>
            </w:r>
            <w:r>
              <w:rPr>
                <w:rFonts w:ascii="Arial" w:hAnsi="Arial" w:cs="Arial"/>
                <w:sz w:val="19"/>
                <w:szCs w:val="19"/>
              </w:rPr>
              <w:t>divisiones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con divisor de una cifra</w:t>
            </w:r>
            <w:r w:rsidRPr="00CB7E4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B261646" w14:textId="2421C77C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CB7E40">
              <w:rPr>
                <w:rFonts w:ascii="Arial" w:hAnsi="Arial" w:cs="Arial"/>
                <w:sz w:val="19"/>
                <w:szCs w:val="19"/>
              </w:rPr>
              <w:t xml:space="preserve">Calcula </w:t>
            </w:r>
            <w:r>
              <w:rPr>
                <w:rFonts w:ascii="Arial" w:hAnsi="Arial" w:cs="Arial"/>
                <w:sz w:val="19"/>
                <w:szCs w:val="19"/>
              </w:rPr>
              <w:t>divisiones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con divisor de dos cifras y 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generaliza el modo de </w:t>
            </w:r>
            <w:r>
              <w:rPr>
                <w:rFonts w:ascii="Arial" w:hAnsi="Arial" w:cs="Arial"/>
                <w:sz w:val="19"/>
                <w:szCs w:val="19"/>
              </w:rPr>
              <w:t>hacerlo.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F3126AA" w14:textId="13A45042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CB7E40">
              <w:rPr>
                <w:rFonts w:ascii="Arial" w:hAnsi="Arial" w:cs="Arial"/>
                <w:sz w:val="19"/>
                <w:szCs w:val="19"/>
              </w:rPr>
              <w:t xml:space="preserve">Calcula </w:t>
            </w:r>
            <w:r>
              <w:rPr>
                <w:rFonts w:ascii="Arial" w:hAnsi="Arial" w:cs="Arial"/>
                <w:sz w:val="19"/>
                <w:szCs w:val="19"/>
              </w:rPr>
              <w:t>divisiones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con divisor de dos y tres cifras;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generaliza el modo de </w:t>
            </w:r>
            <w:r>
              <w:rPr>
                <w:rFonts w:ascii="Arial" w:hAnsi="Arial" w:cs="Arial"/>
                <w:sz w:val="19"/>
                <w:szCs w:val="19"/>
              </w:rPr>
              <w:t>hacerlo,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D608D">
              <w:rPr>
                <w:rFonts w:ascii="Arial" w:hAnsi="Arial" w:cs="Arial"/>
                <w:sz w:val="19"/>
                <w:szCs w:val="19"/>
              </w:rPr>
              <w:t xml:space="preserve">afianzando la automatización </w:t>
            </w:r>
            <w:r>
              <w:rPr>
                <w:rFonts w:ascii="Arial" w:hAnsi="Arial" w:cs="Arial"/>
                <w:sz w:val="19"/>
                <w:szCs w:val="19"/>
              </w:rPr>
              <w:t>del</w:t>
            </w:r>
            <w:r w:rsidRPr="009D608D">
              <w:rPr>
                <w:rFonts w:ascii="Arial" w:hAnsi="Arial" w:cs="Arial"/>
                <w:sz w:val="19"/>
                <w:szCs w:val="19"/>
              </w:rPr>
              <w:t xml:space="preserve"> proceso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lo 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explica 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aplica </w:t>
            </w:r>
            <w:r>
              <w:rPr>
                <w:rFonts w:ascii="Arial" w:hAnsi="Arial" w:cs="Arial"/>
                <w:sz w:val="19"/>
                <w:szCs w:val="19"/>
              </w:rPr>
              <w:t>correctamente</w:t>
            </w:r>
            <w:r w:rsidRPr="00CB7E40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127065" w14:paraId="727C509F" w14:textId="77777777" w:rsidTr="00127065">
        <w:trPr>
          <w:trHeight w:val="688"/>
        </w:trPr>
        <w:tc>
          <w:tcPr>
            <w:tcW w:w="2063" w:type="dxa"/>
          </w:tcPr>
          <w:p w14:paraId="4493ADE9" w14:textId="77777777" w:rsidR="00127065" w:rsidRPr="00CB0FA6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Operaciones combinadas.</w:t>
            </w:r>
          </w:p>
          <w:p w14:paraId="77EA290E" w14:textId="01736FC6" w:rsidR="00127065" w:rsidRPr="003B5CB7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6D35EFD3" w14:textId="394A1478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Describir y analizar situaciones de cambio para encontrar patrones</w:t>
            </w:r>
            <w:r w:rsidRPr="006E685C">
              <w:rPr>
                <w:rFonts w:ascii="Arial" w:hAnsi="Arial" w:cs="Arial"/>
                <w:color w:val="000000"/>
                <w:sz w:val="19"/>
                <w:szCs w:val="19"/>
              </w:rPr>
              <w:t>, regularidades y leyes matemáticas, en contextos numéricos, geométricos y funcionales, valorando su utilidad para hacer predicciones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93E67AA" w14:textId="06472524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F44B63">
              <w:rPr>
                <w:rFonts w:ascii="Arial" w:hAnsi="Arial" w:cs="Arial"/>
                <w:sz w:val="19"/>
                <w:szCs w:val="19"/>
              </w:rPr>
              <w:t>Identifica patrones, regularidades y leyes matemáticas en situaciones de cambio, en contextos numéricos, geométricos y funcionales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7A1BC1E4" w14:textId="32EFC039" w:rsidR="00127065" w:rsidRPr="00725F5D" w:rsidRDefault="00127065" w:rsidP="0012706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ecesita apoyo </w:t>
            </w:r>
            <w:r>
              <w:rPr>
                <w:rFonts w:ascii="Arial" w:hAnsi="Arial" w:cs="Arial"/>
                <w:sz w:val="19"/>
                <w:szCs w:val="19"/>
              </w:rPr>
              <w:t xml:space="preserve">del 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docente </w:t>
            </w:r>
            <w:r>
              <w:rPr>
                <w:rFonts w:ascii="Arial" w:hAnsi="Arial" w:cs="Arial"/>
                <w:sz w:val="19"/>
                <w:szCs w:val="19"/>
              </w:rPr>
              <w:t>para realizar</w:t>
            </w:r>
            <w:r w:rsidRPr="00CB7E4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operaciones combinadas.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5EA3F91" w14:textId="69DDD0FD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operaciones combinadas de sumas y restas.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6955B57" w14:textId="341BBD6F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operaciones combinadas de suma, resta, multiplicación y paréntesis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ADE0541" w14:textId="272301E5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operaciones combinadas de suma, resta, multiplicación y paréntesis.</w:t>
            </w:r>
          </w:p>
        </w:tc>
      </w:tr>
      <w:tr w:rsidR="00127065" w14:paraId="7E1CC539" w14:textId="77777777" w:rsidTr="00127065">
        <w:trPr>
          <w:trHeight w:val="688"/>
        </w:trPr>
        <w:tc>
          <w:tcPr>
            <w:tcW w:w="2063" w:type="dxa"/>
          </w:tcPr>
          <w:p w14:paraId="37FDF7D4" w14:textId="77777777" w:rsidR="00127065" w:rsidRPr="00CB0FA6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Aplicación de la propiedad distributiva de la multiplicación</w:t>
            </w:r>
            <w:r w:rsidRPr="00CB0FA6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62DE4F1" w14:textId="0399A28F" w:rsidR="00127065" w:rsidRPr="00D43B84" w:rsidRDefault="00127065" w:rsidP="00127065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49B4AAB9" w14:textId="1EB781B3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Describir y analizar situaciones de cambio para encontrar patrones</w:t>
            </w:r>
            <w:r w:rsidRPr="006E685C">
              <w:rPr>
                <w:rFonts w:ascii="Arial" w:hAnsi="Arial" w:cs="Arial"/>
                <w:color w:val="000000"/>
                <w:sz w:val="19"/>
                <w:szCs w:val="19"/>
              </w:rPr>
              <w:t>, regularidades y leyes matemáticas, en contextos numéricos, geométricos y funcionales, valorando su utilidad para hacer predicciones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3064563" w14:textId="30D1FE6B" w:rsidR="00127065" w:rsidRPr="00205B33" w:rsidRDefault="00127065" w:rsidP="0012706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F44B63">
              <w:rPr>
                <w:rFonts w:ascii="Arial" w:hAnsi="Arial" w:cs="Arial"/>
                <w:sz w:val="19"/>
                <w:szCs w:val="19"/>
              </w:rPr>
              <w:t>Identifica patrones, regularidades y leyes matemáticas en situaciones de cambio, en contextos numéricos, geométricos y funcionales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2A0BA10" w14:textId="1412C932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Presenta dificultades para identificar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 xml:space="preserve"> las propiedades de las operaciones.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3F54CA75" w14:textId="3238DA44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bCs/>
                <w:sz w:val="19"/>
                <w:szCs w:val="19"/>
              </w:rPr>
              <w:t>Reconoce y aplica correctamente las propiedades de las operaciones</w:t>
            </w:r>
            <w:r>
              <w:rPr>
                <w:rFonts w:ascii="Arial" w:hAnsi="Arial" w:cs="Arial"/>
                <w:bCs/>
                <w:sz w:val="19"/>
                <w:szCs w:val="19"/>
              </w:rPr>
              <w:t>, pero necesita un modelo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F58E1AA" w14:textId="07B29019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Reconoce las propiedades de las operaciones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de manera autónoma y aplica las que conoce generalizando el modo de resolución a otros planteamientos.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7E7AE77" w14:textId="6A5E6386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Reconoce y explica las propiedades de las operaciones de manera autónoma y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aplica estrategias personales de resolución.</w:t>
            </w:r>
          </w:p>
        </w:tc>
      </w:tr>
      <w:tr w:rsidR="00127065" w14:paraId="562AF87A" w14:textId="77777777" w:rsidTr="00127065">
        <w:trPr>
          <w:trHeight w:val="688"/>
        </w:trPr>
        <w:tc>
          <w:tcPr>
            <w:tcW w:w="2063" w:type="dxa"/>
          </w:tcPr>
          <w:p w14:paraId="13184300" w14:textId="77777777" w:rsidR="00127065" w:rsidRPr="00C15D3D" w:rsidRDefault="00127065" w:rsidP="0012706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Resolución de problemas con operaciones combinadas con y sin paréntesis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0C70C2D" w14:textId="58FD93B4" w:rsidR="00127065" w:rsidRPr="00D43B84" w:rsidRDefault="00127065" w:rsidP="00127065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5F2AE68C" w14:textId="038D28D1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6E685C">
              <w:rPr>
                <w:rFonts w:ascii="Arial" w:hAnsi="Arial" w:cs="Arial"/>
                <w:color w:val="000000"/>
                <w:sz w:val="19"/>
                <w:szCs w:val="19"/>
              </w:rPr>
              <w:t>Identificar y resolver problemas de la vida cotidiana, adecuados a su nivel, estableciendo conexiones entre la realidad y las matemáticas y valorando la utilidad de los conocimientos matemáticos adecuados para la resolución de problemas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DB7EA6" w14:textId="0CCAE480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F44B63">
              <w:rPr>
                <w:rFonts w:ascii="Arial" w:hAnsi="Arial" w:cs="Arial"/>
                <w:sz w:val="19"/>
                <w:szCs w:val="19"/>
              </w:rPr>
              <w:t>Practica el método científico, siendo ordenado, organizado y sistemático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7E966E75" w14:textId="0439B33A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Reconoce con dificultad las operaciones que debe realizar para resolver un problema.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6C187BA2" w14:textId="0AB22CCA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Reconoce distintas situaciones de suma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256E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resta y multiplicación </w:t>
            </w:r>
            <w:r w:rsidRPr="004E256E">
              <w:rPr>
                <w:rFonts w:ascii="Arial" w:hAnsi="Arial" w:cs="Arial"/>
                <w:sz w:val="19"/>
                <w:szCs w:val="19"/>
              </w:rPr>
              <w:t>con apoyo gráfico.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024BDCE2" w14:textId="7D4EDB0C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Pr="004E256E">
              <w:rPr>
                <w:rFonts w:ascii="Arial" w:hAnsi="Arial" w:cs="Arial"/>
                <w:sz w:val="19"/>
                <w:szCs w:val="19"/>
              </w:rPr>
              <w:t>nterpreta situaciones de suma</w:t>
            </w:r>
            <w:r>
              <w:rPr>
                <w:rFonts w:ascii="Arial" w:hAnsi="Arial" w:cs="Arial"/>
                <w:sz w:val="19"/>
                <w:szCs w:val="19"/>
              </w:rPr>
              <w:t>, resta y multiplicación y</w:t>
            </w:r>
            <w:r w:rsidRPr="004E256E">
              <w:rPr>
                <w:rFonts w:ascii="Arial" w:hAnsi="Arial" w:cs="Arial"/>
                <w:sz w:val="19"/>
                <w:szCs w:val="19"/>
              </w:rPr>
              <w:t xml:space="preserve"> las expresa matemáticamente.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365744A" w14:textId="43FF653C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Interpreta situaciones de suma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E256E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resta y multiplicación, las expresa mediante diferentes maneras</w:t>
            </w:r>
            <w:r w:rsidRPr="004E256E">
              <w:rPr>
                <w:rFonts w:ascii="Arial" w:hAnsi="Arial" w:cs="Arial"/>
                <w:sz w:val="19"/>
                <w:szCs w:val="19"/>
              </w:rPr>
              <w:t>, las resuelve y automatiza el proceso.</w:t>
            </w:r>
          </w:p>
        </w:tc>
      </w:tr>
    </w:tbl>
    <w:p w14:paraId="01AA01B4" w14:textId="77777777" w:rsidR="00127065" w:rsidRDefault="0012706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127065" w14:paraId="473C7710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2100EF5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D1AD286" w14:textId="77777777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90B5E49" w14:textId="5CA5B03A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2. DIVISIÓN. OPERACIONES COMBINADAS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42CD6E3" w14:textId="31F6AE97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 AL 5 DE NOVIEMBRE</w:t>
            </w:r>
          </w:p>
        </w:tc>
      </w:tr>
      <w:tr w:rsidR="00127065" w14:paraId="4FBE0CB7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75B08E48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114F4876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99B845A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E312DFC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127065" w14:paraId="127DA4C8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8FA9F19" w14:textId="3040793B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Juegos con operaciones combinadas.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1B65B05" w14:textId="68E2CEC3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5BCEBFF5" w14:textId="37A3DD1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5A6FE7C" w14:textId="7E6BEFBC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127065" w14:paraId="1172CB81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DD8E9C6" w14:textId="77777777" w:rsidR="00127065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lastRenderedPageBreak/>
              <w:t>Realización de divisiones con dos y tres cifras en el divisor.</w:t>
            </w:r>
          </w:p>
          <w:p w14:paraId="704D3B9C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DF4C096" w14:textId="1E9593F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118D3082" w14:textId="6E61BD6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708AA1EC" w14:textId="6E0651AC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127065" w14:paraId="60EFE5D5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BF5D592" w14:textId="3549D9ED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Realización de la prueba de la división.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10F4DB5" w14:textId="68D5BFFE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6324E268" w14:textId="2CE5436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190E9ED4" w14:textId="18A8770D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127065" w14:paraId="1FE17E61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E510CC5" w14:textId="217BAF95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Resolución de problemas utilizando operaciones combinadas.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663CD17" w14:textId="551A3F46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2DBFB802" w14:textId="1CF6369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2F02F799" w14:textId="17050D2E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127065" w14:paraId="48BEFD0A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8BA01E4" w14:textId="5D15904B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mental con operaciones combinadas.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2E75994" w14:textId="7AB4636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00643CC4" w14:textId="2035A981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07BCEF3" w14:textId="38011B30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127065" w:rsidRPr="009C0468" w14:paraId="0F6DBE95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E073048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74D42A9F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740855" w14:textId="2F637F8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2. DIVISIÓN. OPERACIONES COMBINADAS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704E04" w14:textId="6D280496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 AL 5 DE NOVIEMBRE</w:t>
            </w:r>
          </w:p>
        </w:tc>
      </w:tr>
      <w:tr w:rsidR="00127065" w:rsidRPr="006C6C59" w14:paraId="0D43D166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035066A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127065" w:rsidRPr="00670B50" w14:paraId="32D48F20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7DC4F511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7FA928B" w14:textId="3519DA79" w:rsidR="00127065" w:rsidRPr="00675C81" w:rsidRDefault="00127065" w:rsidP="0012706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4E256E">
              <w:rPr>
                <w:rFonts w:cs="Arial"/>
                <w:sz w:val="19"/>
                <w:szCs w:val="19"/>
              </w:rPr>
              <w:t xml:space="preserve">Tiempo para </w:t>
            </w:r>
            <w:r>
              <w:rPr>
                <w:rFonts w:cs="Arial"/>
                <w:sz w:val="19"/>
                <w:szCs w:val="19"/>
              </w:rPr>
              <w:t>leer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33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Hallar el día de la semana en el que naciste (página 44). Juega con las operaciones combinadas. Retos matemáticos (página 45).</w:t>
            </w:r>
          </w:p>
        </w:tc>
      </w:tr>
      <w:tr w:rsidR="00127065" w:rsidRPr="00670B50" w14:paraId="6545B5C2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1F83940C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15D34689" w14:textId="7A20D178" w:rsidR="00127065" w:rsidRPr="0082325A" w:rsidRDefault="00127065" w:rsidP="0012706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 w:rsidRPr="004E256E">
              <w:rPr>
                <w:rFonts w:cs="Arial"/>
                <w:sz w:val="19"/>
                <w:szCs w:val="19"/>
              </w:rPr>
              <w:t>Tiempo para hablar (página</w:t>
            </w:r>
            <w:r>
              <w:rPr>
                <w:rFonts w:cs="Arial"/>
                <w:sz w:val="19"/>
                <w:szCs w:val="19"/>
              </w:rPr>
              <w:t xml:space="preserve"> 33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Inventar un problema y escribir la solución (página 39). Hallar el día de la semana en el que naciste (página 44). Relacionar enunciados de problemas con su resolución (página 46).</w:t>
            </w:r>
          </w:p>
        </w:tc>
      </w:tr>
      <w:tr w:rsidR="00127065" w:rsidRPr="00670B50" w14:paraId="567813B1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3E5AB1F6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386A0615" w14:textId="1CC26038" w:rsidR="00127065" w:rsidRPr="009D685F" w:rsidRDefault="00127065" w:rsidP="0012706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>Interpretación de tablas</w:t>
            </w:r>
            <w:r w:rsidRPr="004E256E">
              <w:rPr>
                <w:rFonts w:cs="Arial"/>
                <w:sz w:val="19"/>
                <w:szCs w:val="19"/>
              </w:rPr>
              <w:t xml:space="preserve"> (página</w:t>
            </w:r>
            <w:r>
              <w:rPr>
                <w:rFonts w:cs="Arial"/>
                <w:sz w:val="19"/>
                <w:szCs w:val="19"/>
              </w:rPr>
              <w:t>s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35, 37, 42 y 44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las operaciones combinadas (página 45).</w:t>
            </w:r>
          </w:p>
        </w:tc>
      </w:tr>
      <w:tr w:rsidR="00127065" w:rsidRPr="00670B50" w14:paraId="15681932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579852C1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9AB8DB5" w14:textId="4B9FC3B9" w:rsidR="00127065" w:rsidRPr="009D685F" w:rsidRDefault="00127065" w:rsidP="0012706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Educación cívica y constitucional. </w:t>
            </w:r>
            <w:r>
              <w:rPr>
                <w:rFonts w:cs="Arial"/>
                <w:sz w:val="19"/>
                <w:szCs w:val="19"/>
              </w:rPr>
              <w:t>El DNI</w:t>
            </w:r>
            <w:r w:rsidRPr="004E256E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</w:rPr>
              <w:t xml:space="preserve"> La asignación de números a cada DNI.</w:t>
            </w:r>
          </w:p>
        </w:tc>
      </w:tr>
    </w:tbl>
    <w:p w14:paraId="559B4EBB" w14:textId="77777777" w:rsidR="00127065" w:rsidRDefault="00127065" w:rsidP="0012706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127065" w14:paraId="589904BA" w14:textId="77777777" w:rsidTr="0022044D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284548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DF6C3D5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C392B4" w14:textId="0FEE059C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2. DIVISIÓN. OPERACIONES COMBINADAS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FDFD270" w14:textId="40199984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 AL 5 DE NOVIEMBRE</w:t>
            </w:r>
          </w:p>
        </w:tc>
      </w:tr>
      <w:tr w:rsidR="00127065" w14:paraId="0B16888F" w14:textId="77777777" w:rsidTr="0022044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1573EF2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127065" w14:paraId="737B3178" w14:textId="77777777" w:rsidTr="0022044D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A8183BA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55A78199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623B8F4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127065" w14:paraId="711F57D3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825B7B6" w14:textId="155DEE06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3A05A958" w14:textId="27E8D32F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069083DD" w14:textId="09BFB9BD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127065" w14:paraId="060129A8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A792FBD" w14:textId="49CC817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762949B0" w14:textId="21CEB80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28FCD196" w14:textId="1277355F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127065" w14:paraId="273CDF5D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5A7D46A" w14:textId="01853C32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428CE42A" w14:textId="44D737A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219EA43" w14:textId="0F7F7410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27065" w14:paraId="7B3C2DAC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551B026" w14:textId="007E0957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9DF98F2" w14:textId="69A7AD1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60A8CD7B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  <w:p w14:paraId="46DFDE5F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  <w:p w14:paraId="1562B190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  <w:p w14:paraId="61FB280C" w14:textId="77777777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14:paraId="5ACD11CA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B10D1B" w14:textId="46F35148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795094C1" w14:textId="3D7F250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51BCC9DF" w14:textId="77777777" w:rsidR="00127065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529956AA" w14:textId="77777777" w:rsidR="00127065" w:rsidRPr="005167D7" w:rsidRDefault="00127065" w:rsidP="0012706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5F9E8BC0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60643657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7F858F87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2367A90D" w14:textId="77777777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14:paraId="506600CE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3069D2" w14:textId="4FFC1CF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4458654C" w14:textId="4552D7EC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14:paraId="0E32DD71" w14:textId="1632465D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14:paraId="7C1EB593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39C6FC" w14:textId="21C21828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14:paraId="67939DD1" w14:textId="6F3D9F6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14:paraId="585169D4" w14:textId="77777777" w:rsidR="00127065" w:rsidRPr="00081E20" w:rsidRDefault="00127065" w:rsidP="00127065">
            <w:pPr>
              <w:rPr>
                <w:rFonts w:ascii="Calibri" w:hAnsi="Calibri" w:cs="Calibri"/>
                <w:szCs w:val="20"/>
                <w:u w:val="single"/>
              </w:rPr>
            </w:pPr>
          </w:p>
          <w:p w14:paraId="251A46E6" w14:textId="3D113600" w:rsidR="00127065" w:rsidRPr="00081E20" w:rsidRDefault="00127065" w:rsidP="00127065">
            <w:pPr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127065" w14:paraId="758867B4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128C84E" w14:textId="77777777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4993492" w14:textId="65FD2F6C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1482B5E2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14:paraId="37868395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CFF64F9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D14C3F" w14:textId="623F0620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14:paraId="4466D1AC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14:paraId="73371229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72CBA3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4FB0441" w14:textId="38F15439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14:paraId="1D47AE73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</w:p>
          <w:p w14:paraId="7742001C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  <w:p w14:paraId="25EB35E8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  <w:p w14:paraId="3098DBDA" w14:textId="4B7FCCD6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27065" w14:paraId="7F8CAAB5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2C0922D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0B495BF" w14:textId="2BB10F5C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3AE1B294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61461913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27DE4E1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2C260C8" w14:textId="20F482E0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14:paraId="3607B8B7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140B29D1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93CCA83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C31F0EA" w14:textId="3BD179D1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14:paraId="72F3F501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1720805A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B4FF38C" w14:textId="6E3B0C62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153EF351" w14:textId="6A56F40D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Merge/>
            <w:vAlign w:val="center"/>
          </w:tcPr>
          <w:p w14:paraId="2B091968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68CC9979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8C0CE" w14:textId="5F6A8804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00397CF3" w14:textId="14F0EA22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Merge/>
            <w:vAlign w:val="center"/>
          </w:tcPr>
          <w:p w14:paraId="387B2F26" w14:textId="77777777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523850E0" w14:textId="77777777" w:rsidTr="0022044D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C28A8ED" w14:textId="587BF6EF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0EE54A24" w14:textId="26BD16AD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Merge/>
            <w:vAlign w:val="center"/>
          </w:tcPr>
          <w:p w14:paraId="0D5A09D8" w14:textId="77777777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52FB1A6B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5837E0F" w14:textId="00E2197E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3087F9BD" w14:textId="7CF8B1E3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Merge w:val="restart"/>
            <w:vAlign w:val="center"/>
          </w:tcPr>
          <w:p w14:paraId="6BCD5DBB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  <w:p w14:paraId="4091B583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  <w:p w14:paraId="30ED2FB1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  <w:p w14:paraId="68021747" w14:textId="77777777" w:rsidR="00127065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3343E1C6" w14:textId="77777777" w:rsidR="00127065" w:rsidRPr="005167D7" w:rsidRDefault="00127065" w:rsidP="0012706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4E3940BF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0575B4BC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0FA33F81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0C27191D" w14:textId="77777777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0C386EAE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314D25" w14:textId="164B6F9F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2C6948DA" w14:textId="6705E3D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Merge/>
            <w:vAlign w:val="center"/>
          </w:tcPr>
          <w:p w14:paraId="5E1CA6D0" w14:textId="77777777" w:rsidR="00127065" w:rsidRPr="00743D2E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78F3F0F8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FAB903" w14:textId="04C7FBFA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0C98A3F3" w14:textId="071A5D92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/>
            <w:vAlign w:val="center"/>
          </w:tcPr>
          <w:p w14:paraId="56D65E7E" w14:textId="77777777" w:rsidR="00127065" w:rsidRPr="00743D2E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76688B68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1705B32" w14:textId="198462EA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14:paraId="0E6765CF" w14:textId="06D35951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2FB9651B" w14:textId="77777777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35D5E4DF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3B90361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BC3579D" w14:textId="751635A4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6004DE6D" w14:textId="77777777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5834ED26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9BA20B7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486074A" w14:textId="7014BDC6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Align w:val="center"/>
          </w:tcPr>
          <w:p w14:paraId="44D2708F" w14:textId="66C15607" w:rsidR="00127065" w:rsidRPr="00631EA5" w:rsidRDefault="00127065" w:rsidP="00127065">
            <w:pPr>
              <w:ind w:firstLine="579"/>
              <w:rPr>
                <w:rFonts w:ascii="Cambria" w:hAnsi="Cambria" w:cs="Arial Hebrew Scholar"/>
                <w:szCs w:val="20"/>
              </w:rPr>
            </w:pPr>
          </w:p>
        </w:tc>
      </w:tr>
    </w:tbl>
    <w:p w14:paraId="0B7BD37D" w14:textId="77777777" w:rsidR="00127065" w:rsidRDefault="00127065" w:rsidP="0012706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127065" w:rsidRPr="009C0468" w14:paraId="2ACF878E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86D2373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7DF5BFBA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7C93150" w14:textId="277D301C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2. DIVISIÓN. OPERACIONES COMBINADAS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C75B5E2" w14:textId="1FDD2F95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 AL 5 DE NOVIEMBRE</w:t>
            </w:r>
          </w:p>
        </w:tc>
      </w:tr>
      <w:tr w:rsidR="00127065" w:rsidRPr="006C6C59" w14:paraId="0F7617C7" w14:textId="77777777" w:rsidTr="0022044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6900E00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127065" w:rsidRPr="00670B50" w14:paraId="66F2DEDF" w14:textId="77777777" w:rsidTr="0022044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07AF7D9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48830F68" w14:textId="77777777" w:rsidR="00127065" w:rsidRPr="00142E80" w:rsidRDefault="0012706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127065" w:rsidRPr="00670B50" w14:paraId="25C33B0F" w14:textId="77777777" w:rsidTr="0022044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5D05E7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21B8302F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21D3692" w14:textId="77777777" w:rsidR="00127065" w:rsidRPr="00142E80" w:rsidRDefault="00127065" w:rsidP="0022044D">
            <w:pPr>
              <w:ind w:left="720"/>
              <w:contextualSpacing/>
              <w:jc w:val="both"/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127065" w14:paraId="5385B80F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2493FE3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F24970B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9C367F3" w14:textId="130B7033" w:rsidR="00127065" w:rsidRPr="009E2D91" w:rsidRDefault="00127065" w:rsidP="0012706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3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MÚLTIPLOS Y DIVISORES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877B5C8" w14:textId="3F62DFCD" w:rsidR="00127065" w:rsidRPr="00675C81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 AL 22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DE NOVIEMBRE</w:t>
            </w:r>
          </w:p>
        </w:tc>
      </w:tr>
      <w:tr w:rsidR="00127065" w14:paraId="4A984FEC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BF301B2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494F93B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222A3808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8B45E73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127065" w14:paraId="705AD600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503EEB06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18CB1A4D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2BCBCA3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D9D89B0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B801EC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2EA488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56AE188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27065" w14:paraId="44DB9298" w14:textId="77777777" w:rsidTr="0022044D">
        <w:trPr>
          <w:trHeight w:val="688"/>
        </w:trPr>
        <w:tc>
          <w:tcPr>
            <w:tcW w:w="2063" w:type="dxa"/>
          </w:tcPr>
          <w:p w14:paraId="5590ED81" w14:textId="77777777" w:rsidR="00127065" w:rsidRDefault="00127065" w:rsidP="0012706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Múltiplos de un número</w:t>
            </w:r>
            <w:r w:rsidRPr="00637A7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7D0B5A9" w14:textId="1F95EC24" w:rsidR="00127065" w:rsidRPr="003B5CB7" w:rsidRDefault="0012706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4CD5F161" w14:textId="38191C51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69A0009" w14:textId="40F11C0A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Calcula los primeros múltiplos de un número dado.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D004565" w14:textId="66D1F238" w:rsidR="00127065" w:rsidRPr="00324526" w:rsidRDefault="00127065" w:rsidP="0022044D">
            <w:pPr>
              <w:rPr>
                <w:rFonts w:ascii="Calibri" w:hAnsi="Calibri" w:cs="Calibri"/>
              </w:rPr>
            </w:pPr>
            <w:r w:rsidRPr="00CB7E40">
              <w:rPr>
                <w:rFonts w:ascii="Arial" w:hAnsi="Arial" w:cs="Arial"/>
                <w:sz w:val="19"/>
                <w:szCs w:val="19"/>
              </w:rPr>
              <w:t>Presenta dificultade</w:t>
            </w:r>
            <w:r>
              <w:rPr>
                <w:rFonts w:ascii="Arial" w:hAnsi="Arial" w:cs="Arial"/>
                <w:sz w:val="19"/>
                <w:szCs w:val="19"/>
              </w:rPr>
              <w:t>s para calcular los múltiplos y divisores.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026E11B4" w14:textId="77777777" w:rsidR="00127065" w:rsidRDefault="00127065" w:rsidP="00127065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Reconoce y aplica los métodos de cálculo de múltiplos y divisores.</w:t>
            </w:r>
          </w:p>
          <w:p w14:paraId="2E72EB4A" w14:textId="08E63439" w:rsidR="00127065" w:rsidRPr="00324526" w:rsidRDefault="00127065" w:rsidP="0022044D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9B9472F" w14:textId="7830C8E9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>y aplica los métodos de cálculo de múltiplos y divisores y los aplica de forma autónoma.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3EC8CA0" w14:textId="75FC123E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</w:t>
            </w:r>
            <w:r>
              <w:rPr>
                <w:rFonts w:ascii="Arial" w:hAnsi="Arial" w:cs="Arial"/>
                <w:sz w:val="19"/>
                <w:szCs w:val="19"/>
              </w:rPr>
              <w:t xml:space="preserve">, explica y aplica los métodos de cálculo de múltiplos y divisores de forma autónoma y 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 xml:space="preserve">aplica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otras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estrategias personale</w:t>
            </w:r>
            <w:r>
              <w:rPr>
                <w:rFonts w:ascii="Arial" w:hAnsi="Arial" w:cs="Arial"/>
                <w:bCs/>
                <w:sz w:val="19"/>
                <w:szCs w:val="19"/>
              </w:rPr>
              <w:t>s.</w:t>
            </w:r>
          </w:p>
        </w:tc>
      </w:tr>
      <w:tr w:rsidR="00127065" w14:paraId="5D29CDEB" w14:textId="77777777" w:rsidTr="0022044D">
        <w:trPr>
          <w:trHeight w:val="688"/>
        </w:trPr>
        <w:tc>
          <w:tcPr>
            <w:tcW w:w="2063" w:type="dxa"/>
          </w:tcPr>
          <w:p w14:paraId="3F0203F5" w14:textId="77777777" w:rsidR="00127065" w:rsidRDefault="00127065" w:rsidP="0012706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Divisores de un número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7B1EBAB" w14:textId="77777777" w:rsidR="00127065" w:rsidRPr="003B5CB7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5FAAD3F0" w14:textId="21610FC9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7918FB4" w14:textId="15B2CFED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Halla todos los divisores de cualquier número menor que 50.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6642CD59" w14:textId="2E8C9850" w:rsidR="00127065" w:rsidRPr="00725F5D" w:rsidRDefault="00127065" w:rsidP="00127065">
            <w:pPr>
              <w:rPr>
                <w:rFonts w:ascii="Arial" w:hAnsi="Arial" w:cs="Arial"/>
                <w:sz w:val="19"/>
                <w:szCs w:val="19"/>
              </w:rPr>
            </w:pPr>
            <w:r w:rsidRPr="00CB7E40">
              <w:rPr>
                <w:rFonts w:ascii="Arial" w:hAnsi="Arial" w:cs="Arial"/>
                <w:sz w:val="19"/>
                <w:szCs w:val="19"/>
              </w:rPr>
              <w:t>Presenta dificultade</w:t>
            </w:r>
            <w:r>
              <w:rPr>
                <w:rFonts w:ascii="Arial" w:hAnsi="Arial" w:cs="Arial"/>
                <w:sz w:val="19"/>
                <w:szCs w:val="19"/>
              </w:rPr>
              <w:t>s para calcular los múltiplos y divisores.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30CA071C" w14:textId="77777777" w:rsidR="00127065" w:rsidRDefault="00127065" w:rsidP="00127065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Reconoce y aplica los métodos de cálculo de múltiplos y divisores.</w:t>
            </w:r>
          </w:p>
          <w:p w14:paraId="2BCCAAD2" w14:textId="3B907AF6" w:rsidR="00127065" w:rsidRPr="00D43B84" w:rsidRDefault="00127065" w:rsidP="00127065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5C20BCF" w14:textId="2438EE3F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>y aplica los métodos de cálculo de múltiplos y divisores y los aplica de forma autónoma.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04BF603" w14:textId="154598C4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</w:t>
            </w:r>
            <w:r>
              <w:rPr>
                <w:rFonts w:ascii="Arial" w:hAnsi="Arial" w:cs="Arial"/>
                <w:sz w:val="19"/>
                <w:szCs w:val="19"/>
              </w:rPr>
              <w:t xml:space="preserve">, explica y aplica los métodos de cálculo de múltiplos y divisores de forma autónoma y 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 xml:space="preserve">aplica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otras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estrategias personale</w:t>
            </w:r>
            <w:r>
              <w:rPr>
                <w:rFonts w:ascii="Arial" w:hAnsi="Arial" w:cs="Arial"/>
                <w:bCs/>
                <w:sz w:val="19"/>
                <w:szCs w:val="19"/>
              </w:rPr>
              <w:t>s.</w:t>
            </w:r>
          </w:p>
        </w:tc>
      </w:tr>
      <w:tr w:rsidR="00127065" w14:paraId="5BA41CE7" w14:textId="77777777" w:rsidTr="0022044D">
        <w:trPr>
          <w:trHeight w:val="688"/>
        </w:trPr>
        <w:tc>
          <w:tcPr>
            <w:tcW w:w="2063" w:type="dxa"/>
          </w:tcPr>
          <w:p w14:paraId="27CDA1BD" w14:textId="24120C50" w:rsidR="00127065" w:rsidRPr="00CB0FA6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Gráficos y tablas.</w:t>
            </w:r>
          </w:p>
          <w:p w14:paraId="16C2A2AF" w14:textId="77777777" w:rsidR="00127065" w:rsidRPr="00D43B84" w:rsidRDefault="00127065" w:rsidP="00127065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43E7D0F1" w14:textId="438D6853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Realizar, leer e interpretar representaciones gráficas de un 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conjunto de datos relativos al entorno inmediato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F477E53" w14:textId="34D12046" w:rsidR="00127065" w:rsidRPr="00205B33" w:rsidRDefault="00127065" w:rsidP="0012706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Elabora, describe e interpreta tablas de 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frecuencias absolutas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64C608A5" w14:textId="4FB0644E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E5F74"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 xml:space="preserve">Observa una ilustración, identifica los datos numéricos pero </w:t>
            </w:r>
            <w:r w:rsidRPr="004E5F74">
              <w:rPr>
                <w:rFonts w:ascii="Arial" w:hAnsi="Arial"/>
                <w:color w:val="000000"/>
                <w:sz w:val="19"/>
                <w:szCs w:val="19"/>
              </w:rPr>
              <w:lastRenderedPageBreak/>
              <w:t>desconoce las claves para comprenderla y completar los enunciados.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C46A19F" w14:textId="677893EB" w:rsidR="00127065" w:rsidRPr="00D43B84" w:rsidRDefault="00127065" w:rsidP="00127065">
            <w:pPr>
              <w:spacing w:after="106" w:line="260" w:lineRule="exact"/>
              <w:rPr>
                <w:rFonts w:ascii="Calibri" w:hAnsi="Calibri" w:cs="Calibri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 xml:space="preserve">Observa la ilustración, reconoce los </w:t>
            </w:r>
            <w:r w:rsidRPr="004E5F74">
              <w:rPr>
                <w:rFonts w:ascii="Arial" w:hAnsi="Arial"/>
                <w:sz w:val="19"/>
                <w:szCs w:val="19"/>
              </w:rPr>
              <w:lastRenderedPageBreak/>
              <w:t>datos, los relaciona e inventa problemas a partir de esa situación dada apoyándose en el enunciado incompleto facilitado.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CB31804" w14:textId="419BA36C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Interpreta una ilustración y reconoce los datos necesarios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para inventar problemas, redactar los enunciados y resolverlos.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DAD47B0" w14:textId="502A63EF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E5F74">
              <w:rPr>
                <w:rFonts w:ascii="Arial" w:hAnsi="Arial"/>
                <w:sz w:val="19"/>
                <w:szCs w:val="19"/>
              </w:rPr>
              <w:lastRenderedPageBreak/>
              <w:t xml:space="preserve">Observa el dibujo, imagina la situación y la interpreta. Busca </w:t>
            </w:r>
            <w:r w:rsidRPr="004E5F74">
              <w:rPr>
                <w:rFonts w:ascii="Arial" w:hAnsi="Arial"/>
                <w:sz w:val="19"/>
                <w:szCs w:val="19"/>
              </w:rPr>
              <w:lastRenderedPageBreak/>
              <w:t>los datos, anticipa las preguntas y completa los enunciados. Resuelve el problema, escribe la solución y la comprueba</w:t>
            </w:r>
            <w:r>
              <w:rPr>
                <w:rFonts w:ascii="Arial" w:hAnsi="Arial"/>
                <w:sz w:val="19"/>
                <w:szCs w:val="19"/>
              </w:rPr>
              <w:t>,</w:t>
            </w:r>
            <w:r w:rsidRPr="004E5F74">
              <w:rPr>
                <w:rFonts w:ascii="Arial" w:hAnsi="Arial"/>
                <w:sz w:val="19"/>
                <w:szCs w:val="19"/>
              </w:rPr>
              <w:t xml:space="preserve"> rectificando si es necesario.</w:t>
            </w:r>
          </w:p>
        </w:tc>
      </w:tr>
    </w:tbl>
    <w:p w14:paraId="0C7C69A4" w14:textId="77777777" w:rsidR="00127065" w:rsidRDefault="00127065" w:rsidP="0012706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127065" w14:paraId="25F08C82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BED78A5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03A1109" w14:textId="77777777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EAC377F" w14:textId="3F6D4169" w:rsidR="00127065" w:rsidRPr="00620962" w:rsidRDefault="00127065" w:rsidP="0012706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3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MÚLTIPLOS Y DIVISORES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FD9E9F1" w14:textId="255E3B65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8 AL 22 DE NOVIEMBRE</w:t>
            </w:r>
          </w:p>
        </w:tc>
      </w:tr>
      <w:tr w:rsidR="00127065" w14:paraId="6B3EC56A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184B156B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13817A92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947FE91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9FDDE1D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127065" w14:paraId="34ECF6C1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2286D44" w14:textId="546BA138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Dibujo de figuras planas e identificación de sus elementos.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3F4A9FC" w14:textId="79C4D00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1C2A120C" w14:textId="13F6D24E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1503269C" w14:textId="2866158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127065" w14:paraId="0A2D64DF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4C5EAA5" w14:textId="0D7F43D6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Construcción de figuras geométricas a partir de plantillas.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7C77E1B" w14:textId="2BB9CDD8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2B3DAB33" w14:textId="20A4685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77DD91C0" w14:textId="4FE1FA41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127065" w14:paraId="1B3D25BA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A8364B4" w14:textId="5F972601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Dibujo de figuras geométricas e identificación de sus elementos.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DBB0EE0" w14:textId="5B37F62F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3C369E23" w14:textId="5ECA1CF0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165D7ACF" w14:textId="4356B9C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127065" w14:paraId="2F803C64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3DD11D6" w14:textId="297939D4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Clasificación de triángulos según sus características.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301FA3D" w14:textId="2AD886C2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1DE9B22E" w14:textId="270C57FC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29655525" w14:textId="2B621A8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127065" w14:paraId="42EF6603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5999AE6" w14:textId="4FCB835C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Dibujo de circunferencias utilizando el compás.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0D849D6" w14:textId="09E4801F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1495803F" w14:textId="7A96DA8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46659AC6" w14:textId="1BD7823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127065" w:rsidRPr="009C0468" w14:paraId="173C918F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2950E3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D10FF76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253A65" w14:textId="2C71C856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3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MÚLTIPLOS Y DIVISORES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F3DF714" w14:textId="63B7C553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8 AL 22 DE NOVIEMBRE</w:t>
            </w:r>
          </w:p>
        </w:tc>
      </w:tr>
      <w:tr w:rsidR="00127065" w:rsidRPr="006C6C59" w14:paraId="2F87B4CB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A8E5E2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127065" w:rsidRPr="00670B50" w14:paraId="44FA032F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042F913D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2FE37B32" w14:textId="66F7B729" w:rsidR="00127065" w:rsidRPr="00675C81" w:rsidRDefault="00127065" w:rsidP="0012706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67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Juega con los polígonos. Retos matemáticos (página 81).</w:t>
            </w:r>
          </w:p>
        </w:tc>
      </w:tr>
      <w:tr w:rsidR="00127065" w:rsidRPr="00670B50" w14:paraId="2E272C48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4658E9A1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5C07B13C" w14:textId="0B4ADA33" w:rsidR="00127065" w:rsidRPr="0082325A" w:rsidRDefault="00127065" w:rsidP="0012706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(páginas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67 y 85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Comparar los arcos de un dibujo y explicar cómo podrían ser iguales (página 74)</w:t>
            </w:r>
            <w:r w:rsidRPr="004E256E">
              <w:rPr>
                <w:rFonts w:cs="Arial"/>
                <w:sz w:val="19"/>
                <w:szCs w:val="19"/>
              </w:rPr>
              <w:t xml:space="preserve">. </w:t>
            </w:r>
            <w:r>
              <w:rPr>
                <w:rFonts w:cs="Arial"/>
                <w:sz w:val="19"/>
                <w:szCs w:val="19"/>
              </w:rPr>
              <w:t>Hablar sobre triángulos semejantes (página 77). Analizar y describir logotipos (página 80). Completar enunciados de problemas (página 82). Cooperamos: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 w:rsidRPr="004E11DF">
              <w:rPr>
                <w:rFonts w:cs="Arial"/>
                <w:i/>
                <w:iCs/>
                <w:sz w:val="19"/>
                <w:szCs w:val="19"/>
              </w:rPr>
              <w:t>Números y polígonos con bombones</w:t>
            </w:r>
            <w:r>
              <w:rPr>
                <w:rFonts w:cs="Arial"/>
                <w:sz w:val="19"/>
                <w:szCs w:val="19"/>
              </w:rPr>
              <w:t xml:space="preserve"> (páginas 84 y 85).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127065" w:rsidRPr="00670B50" w14:paraId="78513F76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2FDA85B2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6D47D8B3" w14:textId="3C3E0549" w:rsidR="00127065" w:rsidRPr="009D685F" w:rsidRDefault="00127065" w:rsidP="0012706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Figuras planas y cuerpos geométricos de la unidad. Dibujar un rectángulo y trazar una línea que lo divida en otras figuras (página 73). Reconocer y comparar los arcos de un dibujo (página 74). Analizar y dibujar logotipos (página 80). Cooperamos: </w:t>
            </w:r>
            <w:r w:rsidRPr="004E11DF">
              <w:rPr>
                <w:rFonts w:cs="Arial"/>
                <w:i/>
                <w:iCs/>
                <w:sz w:val="19"/>
                <w:szCs w:val="19"/>
              </w:rPr>
              <w:t>Números y polígonos con bombones</w:t>
            </w:r>
            <w:r>
              <w:rPr>
                <w:rFonts w:cs="Arial"/>
                <w:sz w:val="19"/>
                <w:szCs w:val="19"/>
              </w:rPr>
              <w:t xml:space="preserve"> (páginas 84 y 85).</w:t>
            </w:r>
          </w:p>
        </w:tc>
      </w:tr>
      <w:tr w:rsidR="00127065" w:rsidRPr="00670B50" w14:paraId="4EED4F92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5FFC9C8F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790EFC2D" w14:textId="4E0973FA" w:rsidR="00127065" w:rsidRPr="009D685F" w:rsidRDefault="00127065" w:rsidP="0012706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Crear logotipos (página 80).</w:t>
            </w:r>
          </w:p>
        </w:tc>
      </w:tr>
    </w:tbl>
    <w:p w14:paraId="01126C62" w14:textId="77777777" w:rsidR="00127065" w:rsidRDefault="00127065" w:rsidP="0012706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127065" w14:paraId="7422F972" w14:textId="77777777" w:rsidTr="0022044D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AD4A4FF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ACAA9BA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BDDF068" w14:textId="671DF84B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3. MÚLTIPLOS Y DIVISORES.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C5C8339" w14:textId="26A05C3B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8 AL 22 DE NOVIEMBRE</w:t>
            </w:r>
          </w:p>
        </w:tc>
      </w:tr>
      <w:tr w:rsidR="00127065" w14:paraId="32C2D502" w14:textId="77777777" w:rsidTr="0022044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CC87F26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127065" w14:paraId="49AA1359" w14:textId="77777777" w:rsidTr="00127065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7727F78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E912550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1515EAF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127065" w14:paraId="6C7B74C9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B52AE1" w14:textId="79FD0379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D3AC2A4" w14:textId="6546C077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024A03AB" w14:textId="038756B3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127065" w14:paraId="02C3B51F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73C2FAB" w14:textId="2D96B7C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AFD8C36" w14:textId="53130C4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2BF8CC55" w14:textId="46388B93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127065" w14:paraId="698EA305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9080A61" w14:textId="3B06725E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482F3D9" w14:textId="1AAC733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1ED196B0" w14:textId="30767B3B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27065" w14:paraId="17E58E08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010E2CA" w14:textId="70E9BF1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42D92F68" w14:textId="096991E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5103BFE5" w14:textId="79105B4C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127065" w14:paraId="0DE16EA9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C869A94" w14:textId="1841C16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2E4F928" w14:textId="4F7312C9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CA4961E" w14:textId="77777777" w:rsidR="00127065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211FC25C" w14:textId="77777777" w:rsidR="00127065" w:rsidRPr="005167D7" w:rsidRDefault="00127065" w:rsidP="00127065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5A700582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16902E03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3441DE24" w14:textId="77777777" w:rsidR="00127065" w:rsidRPr="005167D7" w:rsidRDefault="00127065" w:rsidP="00127065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7E07D774" w14:textId="77777777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14:paraId="3601776C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5F0411" w14:textId="6E57776C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042BBC46" w14:textId="47A962E7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14:paraId="1CE27078" w14:textId="77777777" w:rsidR="00127065" w:rsidRPr="00890497" w:rsidRDefault="00127065" w:rsidP="00127065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14:paraId="550DF50B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14F3D2D" w14:textId="73C68F8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14:paraId="07EAEA7A" w14:textId="213984E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14:paraId="61DE7220" w14:textId="77777777" w:rsidR="00127065" w:rsidRPr="00081E20" w:rsidRDefault="00127065" w:rsidP="00127065">
            <w:pPr>
              <w:rPr>
                <w:rFonts w:ascii="Calibri" w:hAnsi="Calibri" w:cs="Calibri"/>
                <w:szCs w:val="20"/>
                <w:u w:val="single"/>
              </w:rPr>
            </w:pPr>
          </w:p>
          <w:p w14:paraId="4A2A550F" w14:textId="653CA04C" w:rsidR="00127065" w:rsidRPr="00081E20" w:rsidRDefault="00127065" w:rsidP="00127065">
            <w:pPr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127065" w14:paraId="3EB6876F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7E839C" w14:textId="77777777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78BBEA0" w14:textId="7BF4465F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471D00DA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14:paraId="149B55BA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B7677CD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ADEE272" w14:textId="3420FCFE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14:paraId="23A1E357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14:paraId="7DBC3899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634813C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74EAB45" w14:textId="53C0106D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14:paraId="63F88869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</w:p>
          <w:p w14:paraId="7F5EDEE3" w14:textId="77777777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  <w:p w14:paraId="739A33A5" w14:textId="75999D2D" w:rsidR="00127065" w:rsidRPr="00890497" w:rsidRDefault="00127065" w:rsidP="00127065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127065" w14:paraId="324E32EF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8D448EF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2FEBC56" w14:textId="7FB12D81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418BFBF8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660CECB0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04CC7E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25FD87" w14:textId="25A219B2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14:paraId="187BF259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7AAFB7A3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8E10A29" w14:textId="77777777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C4F81CB" w14:textId="31AB089F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14:paraId="6132F361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41AAE4B4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224DB88" w14:textId="09767F5A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B06B8DD" w14:textId="22004D07" w:rsidR="00127065" w:rsidRPr="00890497" w:rsidRDefault="00127065" w:rsidP="00127065">
            <w:pPr>
              <w:contextualSpacing/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6BEEC28F" w14:textId="77777777" w:rsidR="00127065" w:rsidRDefault="00127065" w:rsidP="00127065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130924C5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14B7DD" w14:textId="5CC36B63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39DE7765" w14:textId="0009F8D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Merge/>
            <w:vAlign w:val="center"/>
          </w:tcPr>
          <w:p w14:paraId="26973CED" w14:textId="77777777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47550F2D" w14:textId="77777777" w:rsidTr="00127065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0D456C8" w14:textId="4D382D00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4D121FDB" w14:textId="03E4886C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Merge/>
            <w:vAlign w:val="center"/>
          </w:tcPr>
          <w:p w14:paraId="4B5CEF4C" w14:textId="77777777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0638966F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33FFA6" w14:textId="419137C3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56E35606" w14:textId="71CEBCF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Merge w:val="restart"/>
            <w:vAlign w:val="center"/>
          </w:tcPr>
          <w:p w14:paraId="6536E694" w14:textId="35C9815D" w:rsidR="00127065" w:rsidRPr="00890497" w:rsidRDefault="00127065" w:rsidP="0012706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27065" w14:paraId="4A81104D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EFCB8F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6160FF5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Merge/>
            <w:vAlign w:val="center"/>
          </w:tcPr>
          <w:p w14:paraId="6131B1DB" w14:textId="77777777" w:rsidR="00127065" w:rsidRPr="00743D2E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69BC82AE" w14:textId="77777777" w:rsidTr="0012706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5B2978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4852D615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/>
            <w:vAlign w:val="center"/>
          </w:tcPr>
          <w:p w14:paraId="2CEBB647" w14:textId="77777777" w:rsidR="00127065" w:rsidRPr="00743D2E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1104113F" w14:textId="77777777" w:rsidR="00127065" w:rsidRDefault="00127065" w:rsidP="0012706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127065" w:rsidRPr="009C0468" w14:paraId="5A6B74E2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4166584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A416BAB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ACC5C7B" w14:textId="5D21BF54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3. MÚLTIPLOS Y DIVISORES.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D04C0F7" w14:textId="48682E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8 AL 22 DE NOVIEMBRE</w:t>
            </w:r>
          </w:p>
        </w:tc>
      </w:tr>
      <w:tr w:rsidR="00127065" w:rsidRPr="006C6C59" w14:paraId="4A3B73E0" w14:textId="77777777" w:rsidTr="0022044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76FE1EF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127065" w:rsidRPr="00670B50" w14:paraId="350822F9" w14:textId="77777777" w:rsidTr="0022044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5D94159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5AACDF87" w14:textId="77777777" w:rsidR="00127065" w:rsidRPr="00142E80" w:rsidRDefault="0012706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127065" w:rsidRPr="00670B50" w14:paraId="1FC83ED2" w14:textId="77777777" w:rsidTr="0022044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43277A3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6F245F22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162A106" w14:textId="77777777" w:rsidR="00127065" w:rsidRPr="00142E80" w:rsidRDefault="00127065" w:rsidP="0022044D">
            <w:pPr>
              <w:ind w:left="720"/>
              <w:contextualSpacing/>
              <w:jc w:val="both"/>
            </w:pPr>
          </w:p>
        </w:tc>
      </w:tr>
    </w:tbl>
    <w:p w14:paraId="4DBD74E2" w14:textId="77777777" w:rsidR="00127065" w:rsidRDefault="00127065" w:rsidP="00127065"/>
    <w:p w14:paraId="3589B0B3" w14:textId="1AACA006" w:rsidR="00127065" w:rsidRDefault="0012706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127065" w14:paraId="1D1BB7F8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532B23A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4EC4B04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9A2A" w14:textId="0EEFD1D6" w:rsidR="00127065" w:rsidRPr="009E2D91" w:rsidRDefault="00127065" w:rsidP="0012706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4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FIGURAS PLANAS Y CUERPOS GEOMÉTRICOS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0552290" w14:textId="69AA7433" w:rsidR="00127065" w:rsidRPr="00675C81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23 AL 3 DE DICIEMBRE</w:t>
            </w:r>
          </w:p>
        </w:tc>
      </w:tr>
      <w:tr w:rsidR="00127065" w14:paraId="124A7152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B6D6DC6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019261D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1FD7F091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A34AFD6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127065" w14:paraId="04DCD653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CEA22B1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4D41BA37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6D91A89E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7FEB109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0DA4EA8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2085932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52CF05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27065" w14:paraId="54BA44D9" w14:textId="77777777" w:rsidTr="0022044D">
        <w:trPr>
          <w:trHeight w:val="688"/>
        </w:trPr>
        <w:tc>
          <w:tcPr>
            <w:tcW w:w="2063" w:type="dxa"/>
          </w:tcPr>
          <w:p w14:paraId="351CA0AD" w14:textId="1FF867F0" w:rsidR="00127065" w:rsidRPr="003B5CB7" w:rsidRDefault="0012706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Resolución de problemas </w:t>
            </w:r>
            <w:r>
              <w:rPr>
                <w:rFonts w:ascii="Arial" w:hAnsi="Arial" w:cs="Arial"/>
                <w:sz w:val="19"/>
                <w:szCs w:val="19"/>
              </w:rPr>
              <w:t>con figuras planas y cuerpos geométricos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064" w:type="dxa"/>
            <w:gridSpan w:val="2"/>
          </w:tcPr>
          <w:p w14:paraId="264CE50A" w14:textId="6A75B7E5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6E685C">
              <w:rPr>
                <w:rFonts w:ascii="Arial" w:hAnsi="Arial" w:cs="Arial"/>
                <w:color w:val="000000"/>
                <w:sz w:val="19"/>
                <w:szCs w:val="19"/>
              </w:rPr>
              <w:t>Utilizar procesos de razonamiento y estrategias de resolución de problemas, realizando los cálculos necesarios y compro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bando las soluciones obtenidas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EFB8274" w14:textId="3D439212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F44B63">
              <w:rPr>
                <w:rFonts w:ascii="Arial" w:hAnsi="Arial" w:cs="Arial"/>
                <w:sz w:val="19"/>
                <w:szCs w:val="19"/>
              </w:rPr>
              <w:t>Analiza y comprende el enunciado de los problemas (datos, relaciones entre los datos, contexto del problema)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1C88378" w14:textId="77777777" w:rsidR="00127065" w:rsidRPr="00324526" w:rsidRDefault="00127065" w:rsidP="0022044D">
            <w:pPr>
              <w:rPr>
                <w:rFonts w:ascii="Calibri" w:hAnsi="Calibri" w:cs="Calibri"/>
              </w:rPr>
            </w:pPr>
            <w:r w:rsidRPr="00CB7E40">
              <w:rPr>
                <w:rFonts w:ascii="Arial" w:hAnsi="Arial" w:cs="Arial"/>
                <w:sz w:val="19"/>
                <w:szCs w:val="19"/>
              </w:rPr>
              <w:t>Presenta dificultade</w:t>
            </w:r>
            <w:r>
              <w:rPr>
                <w:rFonts w:ascii="Arial" w:hAnsi="Arial" w:cs="Arial"/>
                <w:sz w:val="19"/>
                <w:szCs w:val="19"/>
              </w:rPr>
              <w:t>s para calcular los múltiplos y divisores.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858A7" w14:textId="77777777" w:rsidR="00127065" w:rsidRDefault="00127065" w:rsidP="0022044D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Reconoce y aplica los métodos de cálculo de múltiplos y divisores.</w:t>
            </w:r>
          </w:p>
          <w:p w14:paraId="721DD223" w14:textId="77777777" w:rsidR="00127065" w:rsidRPr="00324526" w:rsidRDefault="00127065" w:rsidP="0022044D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D136FE3" w14:textId="77777777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Reconoce </w:t>
            </w:r>
            <w:r>
              <w:rPr>
                <w:rFonts w:ascii="Arial" w:hAnsi="Arial" w:cs="Arial"/>
                <w:sz w:val="19"/>
                <w:szCs w:val="19"/>
              </w:rPr>
              <w:t>y aplica los métodos de cálculo de múltiplos y divisores y los aplica de forma autónoma.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DB85C4F" w14:textId="77777777" w:rsidR="00127065" w:rsidRPr="00D43B84" w:rsidRDefault="00127065" w:rsidP="0022044D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</w:t>
            </w:r>
            <w:r>
              <w:rPr>
                <w:rFonts w:ascii="Arial" w:hAnsi="Arial" w:cs="Arial"/>
                <w:sz w:val="19"/>
                <w:szCs w:val="19"/>
              </w:rPr>
              <w:t xml:space="preserve">, explica y aplica los métodos de cálculo de múltiplos y divisores de forma autónoma y 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 xml:space="preserve">aplica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otras 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estrategias personale</w:t>
            </w:r>
            <w:r>
              <w:rPr>
                <w:rFonts w:ascii="Arial" w:hAnsi="Arial" w:cs="Arial"/>
                <w:bCs/>
                <w:sz w:val="19"/>
                <w:szCs w:val="19"/>
              </w:rPr>
              <w:t>s.</w:t>
            </w:r>
          </w:p>
        </w:tc>
      </w:tr>
      <w:tr w:rsidR="00127065" w14:paraId="5ED9975F" w14:textId="77777777" w:rsidTr="0022044D">
        <w:trPr>
          <w:trHeight w:val="688"/>
        </w:trPr>
        <w:tc>
          <w:tcPr>
            <w:tcW w:w="2063" w:type="dxa"/>
          </w:tcPr>
          <w:p w14:paraId="3B739153" w14:textId="77777777" w:rsidR="00127065" w:rsidRDefault="00127065" w:rsidP="0012706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Elementos de prismas y pirámides.</w:t>
            </w:r>
          </w:p>
          <w:p w14:paraId="7FFA4045" w14:textId="77777777" w:rsidR="00127065" w:rsidRPr="003B5CB7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3E809146" w14:textId="58FDDD89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Conocer las características y aplicarlas para clasificar poliedros, prismas, pirámides, cuerpos redondos: cono, cilindro y esfera y sus elementos básicos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5520E28" w14:textId="3F1A6B06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Utiliza instrumentos de dibujo y herramientas tecnológicas para la construcción y exploración de formas geométricas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7F60BAC" w14:textId="3C2BBAF0" w:rsidR="00127065" w:rsidRPr="00725F5D" w:rsidRDefault="00127065" w:rsidP="0012706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 cuesta reconocer los elementos de los cuerpos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85593B6" w14:textId="4F050D05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Reconoce algunos los elementos de los cuerpos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6109ABC" w14:textId="0C73D3EA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Reconoce los elementos de los cuerpos geométricos sin dificultad de forma autónoma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60D1489" w14:textId="3C69DFAA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Reconoce de forma autónoma los elementos de los poliedros y los cuerpos redondos e identifica los polígonos que observa en ellos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27065" w14:paraId="1891796A" w14:textId="77777777" w:rsidTr="0022044D">
        <w:trPr>
          <w:trHeight w:val="688"/>
        </w:trPr>
        <w:tc>
          <w:tcPr>
            <w:tcW w:w="2063" w:type="dxa"/>
          </w:tcPr>
          <w:p w14:paraId="61B1EF13" w14:textId="77777777" w:rsidR="00127065" w:rsidRDefault="00127065" w:rsidP="0012706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Elementos de cuerpos redondos: cilindro, cono y esfera. </w:t>
            </w:r>
          </w:p>
          <w:p w14:paraId="411D2922" w14:textId="77777777" w:rsidR="00127065" w:rsidRPr="00D43B84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</w:p>
        </w:tc>
        <w:tc>
          <w:tcPr>
            <w:tcW w:w="2064" w:type="dxa"/>
            <w:gridSpan w:val="2"/>
          </w:tcPr>
          <w:p w14:paraId="16BFD120" w14:textId="39BBCF59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Conocer las características y aplicarlas para clasificar poliedros, prismas, pirámides, cuerpos redondos: cono, cilindro y esfera y sus elementos básicos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7C66EF2" w14:textId="0F132DE5" w:rsidR="00127065" w:rsidRPr="00205B33" w:rsidRDefault="00127065" w:rsidP="0012706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Conoce y nombra los elementos básicos de los cuerpos redondos: cono, cilindro y esfera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729B2E33" w14:textId="35F233E4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 cuesta reconocer los elementos de los cuerpos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6485722" w14:textId="6257D093" w:rsidR="00127065" w:rsidRPr="00D43B84" w:rsidRDefault="00127065" w:rsidP="00127065">
            <w:pPr>
              <w:spacing w:after="106" w:line="260" w:lineRule="exac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Reconoce algunos los elementos de los cuerpos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0438FE3" w14:textId="56B6AFFB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Reconoce los elementos de los cuerpos geométricos sin dificultad de forma autónoma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AF3DDD2" w14:textId="60DBC264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Reconoce de forma autónoma los elementos de los poliedros y los cuerpos redondos e identifica los polígonos que observa en ellos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</w:tbl>
    <w:p w14:paraId="1FEB8CDC" w14:textId="77777777" w:rsidR="00127065" w:rsidRDefault="00127065" w:rsidP="00127065">
      <w:r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127065" w14:paraId="69C138F6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A8793FD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2E451000" w14:textId="77777777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A83A798" w14:textId="379D2408" w:rsidR="00127065" w:rsidRPr="00620962" w:rsidRDefault="00127065" w:rsidP="0012706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4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FIGURAS PLANAS Y CUERPOS GEOMÉTRICOS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C132A9" w14:textId="4729A7B9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23 AL 3 DE DICIEMBRE</w:t>
            </w:r>
          </w:p>
        </w:tc>
      </w:tr>
      <w:tr w:rsidR="00127065" w14:paraId="06D0316E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4B31EB8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56AE3B27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5203DDA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0F1C99B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127065" w14:paraId="40E97E06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C04EEA6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 los múltiplos de un número dado.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4443E27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29115515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18F9C439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127065" w14:paraId="1F6479BC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8947250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 todos los divisores de un número dado.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1F24180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55C7AE8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68805C5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127065" w14:paraId="06EB7FDF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C9EF73D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 los divisores de un número aplicando los criterios de divisibilidad.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97FC61D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25E0103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1FD9F07C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127065" w14:paraId="5A168DE4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39531AE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Clasificación de una serie de números en primos y compuestos.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D9FA55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5097FA16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7162104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127065" w14:paraId="11D6FE67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E4E3C78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Resolución de problemas en los que son necesarios los cálculos de múltiplos y divisores.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A729CD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69F898E2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010E04B3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127065" w:rsidRPr="009C0468" w14:paraId="5A77E786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FEA71CF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01D06F9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4A16EEC" w14:textId="39AC7CDC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4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FIGURAS PLANAS Y CUERPOS GEOMÉTRICOS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0294639" w14:textId="6A3905BF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23 AL 3 DE DICIEMBRE</w:t>
            </w:r>
          </w:p>
        </w:tc>
      </w:tr>
      <w:tr w:rsidR="00127065" w:rsidRPr="006C6C59" w14:paraId="43D20A2E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4F9F252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127065" w:rsidRPr="00670B50" w14:paraId="73E9DE7D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BDD711B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29491651" w14:textId="77777777" w:rsidR="00127065" w:rsidRPr="00675C81" w:rsidRDefault="00127065" w:rsidP="0022044D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49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Descifrar códigos secretos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60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múltiplos y divisores. Retos matemáticos (página 61). Solución de problemas (página 62). </w:t>
            </w:r>
          </w:p>
        </w:tc>
      </w:tr>
      <w:tr w:rsidR="00127065" w:rsidRPr="00670B50" w14:paraId="3CA5B5E2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6E096309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79293366" w14:textId="77777777" w:rsidR="00127065" w:rsidRPr="0082325A" w:rsidRDefault="00127065" w:rsidP="0022044D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49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Inventar un juego con divisores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53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Descifrar códigos secretos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60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Sacar conclusiones de un enunciado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62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Realizar un proyecto con gráficos de barras (página 65).</w:t>
            </w:r>
          </w:p>
        </w:tc>
      </w:tr>
      <w:tr w:rsidR="00127065" w:rsidRPr="00670B50" w14:paraId="33DBFF68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3C3F733F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6935110D" w14:textId="77777777" w:rsidR="00127065" w:rsidRPr="009D685F" w:rsidRDefault="00127065" w:rsidP="0022044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Interpretar y completar tablas y gráficos (páginas 50 y 63-65). Descifrar códigos secretos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60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  <w:tr w:rsidR="00127065" w:rsidRPr="00670B50" w14:paraId="27620B3B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19E210E6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10AF1269" w14:textId="77777777" w:rsidR="00127065" w:rsidRPr="009D685F" w:rsidRDefault="00127065" w:rsidP="0022044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Educación cívica y constitucional. </w:t>
            </w:r>
            <w:r>
              <w:rPr>
                <w:rFonts w:cs="Arial"/>
                <w:sz w:val="19"/>
                <w:szCs w:val="19"/>
              </w:rPr>
              <w:t>La distribución de libros.</w:t>
            </w:r>
          </w:p>
        </w:tc>
      </w:tr>
    </w:tbl>
    <w:p w14:paraId="77559C0A" w14:textId="77777777" w:rsidR="00127065" w:rsidRDefault="00127065" w:rsidP="0012706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127065" w14:paraId="7EDCFD11" w14:textId="77777777" w:rsidTr="0022044D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A502205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F35F35B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C5C639" w14:textId="305BC08A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4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FIGURAS PLANAS Y CUERPOS GEOMÉTRICOS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523C38" w14:textId="6131BB4C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23 AL 3 DE DICIEMBRE</w:t>
            </w:r>
          </w:p>
        </w:tc>
      </w:tr>
      <w:tr w:rsidR="00127065" w14:paraId="43D4DBFC" w14:textId="77777777" w:rsidTr="0022044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EE57560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127065" w14:paraId="4CD80360" w14:textId="77777777" w:rsidTr="0022044D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80832FA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D989841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215E3FB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127065" w14:paraId="7231CFC2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60668FF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EF6C06D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2B40DB82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127065" w14:paraId="7A77A456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BFC34E4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158612E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5390F0ED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127065" w14:paraId="182CB4DC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AE87B3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23CADBB2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85B0DC9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27065" w14:paraId="2B02AE12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23116D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A602A3D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26411D02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127065" w14:paraId="7A7B2CF7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0DCA1F0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4B3D2CE8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4F0AD61" w14:textId="77777777" w:rsidR="00127065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203827B3" w14:textId="77777777" w:rsidR="00127065" w:rsidRPr="005167D7" w:rsidRDefault="0012706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2557C01E" w14:textId="77777777" w:rsidR="00127065" w:rsidRPr="005167D7" w:rsidRDefault="0012706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3271FA51" w14:textId="77777777" w:rsidR="00127065" w:rsidRPr="005167D7" w:rsidRDefault="0012706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599CD0D6" w14:textId="77777777" w:rsidR="00127065" w:rsidRPr="005167D7" w:rsidRDefault="0012706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700492A8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14:paraId="4071536D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78FC56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56754BC7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14:paraId="6CE8F7A5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14:paraId="1F74AF9A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69A5862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14:paraId="7A3D94F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14:paraId="2789DBF8" w14:textId="77777777" w:rsidR="00127065" w:rsidRPr="00081E20" w:rsidRDefault="00127065" w:rsidP="0022044D">
            <w:pPr>
              <w:rPr>
                <w:rFonts w:ascii="Calibri" w:hAnsi="Calibri" w:cs="Calibri"/>
                <w:szCs w:val="20"/>
                <w:u w:val="single"/>
              </w:rPr>
            </w:pPr>
          </w:p>
          <w:p w14:paraId="6EC89122" w14:textId="77777777" w:rsidR="00127065" w:rsidRPr="00081E20" w:rsidRDefault="00127065" w:rsidP="0022044D">
            <w:pPr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127065" w14:paraId="0367DAEC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A81704C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2BE0D25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400B0FBF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14:paraId="515529D0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2463C9E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B904BAC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14:paraId="09B3C9E6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14:paraId="45AD6564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B31DF50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350D63B" w14:textId="77777777" w:rsidR="00127065" w:rsidRPr="00890497" w:rsidRDefault="0012706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14:paraId="5F376AED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  <w:p w14:paraId="6C0DE99A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  <w:p w14:paraId="6CC79B2D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  <w:p w14:paraId="4098EC48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27065" w14:paraId="091BD974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178200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2F738" w14:textId="77777777" w:rsidR="00127065" w:rsidRPr="00890497" w:rsidRDefault="0012706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2632E22F" w14:textId="77777777" w:rsidR="00127065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23DAED3E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C71E959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911A346" w14:textId="77777777" w:rsidR="00127065" w:rsidRPr="00890497" w:rsidRDefault="0012706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14:paraId="04B160CB" w14:textId="77777777" w:rsidR="00127065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27A4B2AD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0CC1E6B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1B7BFDE" w14:textId="77777777" w:rsidR="00127065" w:rsidRPr="00890497" w:rsidRDefault="0012706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60" w:type="dxa"/>
            <w:vMerge/>
            <w:vAlign w:val="center"/>
          </w:tcPr>
          <w:p w14:paraId="11488F0D" w14:textId="77777777" w:rsidR="00127065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0CD9CFAB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675F3A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3CBD1FBE" w14:textId="77777777" w:rsidR="00127065" w:rsidRPr="00890497" w:rsidRDefault="0012706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Merge/>
            <w:vAlign w:val="center"/>
          </w:tcPr>
          <w:p w14:paraId="3E77969D" w14:textId="77777777" w:rsidR="00127065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51549BBE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B00834D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7DB9F2F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Merge/>
            <w:vAlign w:val="center"/>
          </w:tcPr>
          <w:p w14:paraId="61A9FCD0" w14:textId="77777777" w:rsidR="00127065" w:rsidRPr="00890497" w:rsidRDefault="0012706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27F38DB6" w14:textId="77777777" w:rsidTr="0022044D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5E79C3E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1161D6A9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Merge/>
            <w:vAlign w:val="center"/>
          </w:tcPr>
          <w:p w14:paraId="7174C697" w14:textId="77777777" w:rsidR="00127065" w:rsidRPr="00890497" w:rsidRDefault="0012706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14:paraId="1A184E82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5904686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4AEE607D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Merge w:val="restart"/>
            <w:vAlign w:val="center"/>
          </w:tcPr>
          <w:p w14:paraId="35F88523" w14:textId="77777777" w:rsidR="00127065" w:rsidRPr="00890497" w:rsidRDefault="0012706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127065" w14:paraId="30AAE96C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888CF2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5E93F0D6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Merge/>
            <w:vAlign w:val="center"/>
          </w:tcPr>
          <w:p w14:paraId="6C8B222C" w14:textId="77777777" w:rsidR="00127065" w:rsidRPr="00743D2E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  <w:tr w:rsidR="00127065" w14:paraId="006B8A33" w14:textId="77777777" w:rsidTr="0022044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7C99C64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7C817F17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/>
            <w:vAlign w:val="center"/>
          </w:tcPr>
          <w:p w14:paraId="0EF5A299" w14:textId="77777777" w:rsidR="00127065" w:rsidRPr="00743D2E" w:rsidRDefault="00127065" w:rsidP="0022044D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38A165FF" w14:textId="77777777" w:rsidR="00127065" w:rsidRDefault="00127065" w:rsidP="0012706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127065" w:rsidRPr="009C0468" w14:paraId="0414CAF0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2D2CC92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BFEAF52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4988BB2" w14:textId="4DDA24ED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4. FIGURAS PLANAS Y CUERPOS GEOMÉTRICOS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B33FA44" w14:textId="3100A628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23 AL 3 DE DICIEMBRE</w:t>
            </w:r>
          </w:p>
        </w:tc>
      </w:tr>
      <w:tr w:rsidR="00127065" w:rsidRPr="006C6C59" w14:paraId="791A20B4" w14:textId="77777777" w:rsidTr="0022044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CBA1090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127065" w:rsidRPr="00670B50" w14:paraId="323FAA9F" w14:textId="77777777" w:rsidTr="0022044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A6582A9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2352958B" w14:textId="77777777" w:rsidR="00127065" w:rsidRPr="00142E80" w:rsidRDefault="0012706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127065" w:rsidRPr="00670B50" w14:paraId="48BBF31A" w14:textId="77777777" w:rsidTr="0022044D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F816748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326426F9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737F4ED" w14:textId="77777777" w:rsidR="00127065" w:rsidRPr="00142E80" w:rsidRDefault="00127065" w:rsidP="0022044D">
            <w:pPr>
              <w:ind w:left="720"/>
              <w:contextualSpacing/>
              <w:jc w:val="both"/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127065" w14:paraId="3B84B1CC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B87E993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818A664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B3F2B7" w14:textId="2F728C9C" w:rsidR="00127065" w:rsidRPr="009E2D91" w:rsidRDefault="00127065" w:rsidP="0012706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FRACCIONES. COMPARACIÓN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6732CA5" w14:textId="621F0B37" w:rsidR="00127065" w:rsidRPr="00675C81" w:rsidRDefault="00127065" w:rsidP="0012706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11 AL 24 DE ENERO</w:t>
            </w:r>
          </w:p>
        </w:tc>
      </w:tr>
      <w:tr w:rsidR="00127065" w14:paraId="3E97700E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CA5C2B0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E2AC323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98CF074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EF16AB4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127065" w14:paraId="1E9D2F27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52B29BE2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912FBEE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857903B" w14:textId="77777777" w:rsidR="00127065" w:rsidRPr="00890497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2451F2C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0C99881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0EC4535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327F2DF" w14:textId="77777777" w:rsidR="00127065" w:rsidRDefault="0012706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27065" w14:paraId="234340EA" w14:textId="77777777" w:rsidTr="0022044D">
        <w:trPr>
          <w:trHeight w:val="688"/>
        </w:trPr>
        <w:tc>
          <w:tcPr>
            <w:tcW w:w="2063" w:type="dxa"/>
          </w:tcPr>
          <w:p w14:paraId="0F26B25A" w14:textId="0F949157" w:rsidR="00127065" w:rsidRPr="003B5CB7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DB133E">
              <w:rPr>
                <w:rFonts w:ascii="Arial" w:hAnsi="Arial" w:cs="Arial"/>
                <w:sz w:val="19"/>
                <w:szCs w:val="19"/>
              </w:rPr>
              <w:t>Fracciones: lectura y escritura.</w:t>
            </w:r>
          </w:p>
        </w:tc>
        <w:tc>
          <w:tcPr>
            <w:tcW w:w="2064" w:type="dxa"/>
            <w:gridSpan w:val="2"/>
          </w:tcPr>
          <w:p w14:paraId="5A94EF99" w14:textId="2F6F278B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apropiados, distintos tipos de números (romanos, naturales, fracciones y decimales hasta las milésimas).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EB8B6AC" w14:textId="13673565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Lee y escribe fracciones.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F44A227" w14:textId="456AABD5" w:rsidR="00127065" w:rsidRPr="00324526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Identifica con dificultad fracciones.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AD2BC27" w14:textId="080E223E" w:rsidR="00127065" w:rsidRPr="00324526" w:rsidRDefault="00127065" w:rsidP="0012706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 y comprende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mecánicamente la lectura y escritura de fracciones </w:t>
            </w:r>
            <w:r>
              <w:rPr>
                <w:rFonts w:ascii="Arial" w:hAnsi="Arial" w:cs="Arial"/>
                <w:sz w:val="19"/>
                <w:szCs w:val="19"/>
              </w:rPr>
              <w:t>con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apoyo gráfico.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188FF0E" w14:textId="1C461C6D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 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comprende la lectura y escritura de fracciones </w:t>
            </w:r>
            <w:r>
              <w:rPr>
                <w:rFonts w:ascii="Arial" w:hAnsi="Arial" w:cs="Arial"/>
                <w:sz w:val="19"/>
                <w:szCs w:val="19"/>
              </w:rPr>
              <w:t xml:space="preserve">de </w:t>
            </w:r>
            <w:r w:rsidRPr="004B4F50">
              <w:rPr>
                <w:rFonts w:ascii="Arial" w:hAnsi="Arial" w:cs="Arial"/>
                <w:sz w:val="19"/>
                <w:szCs w:val="19"/>
              </w:rPr>
              <w:t>manera autónoma.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FADA296" w14:textId="0CBAEFB1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Analiza e interpreta fracciones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aplica </w:t>
            </w:r>
            <w:r>
              <w:rPr>
                <w:rFonts w:ascii="Arial" w:hAnsi="Arial" w:cs="Arial"/>
                <w:sz w:val="19"/>
                <w:szCs w:val="19"/>
              </w:rPr>
              <w:t xml:space="preserve">sus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conocimientos en </w:t>
            </w:r>
            <w:r>
              <w:rPr>
                <w:rFonts w:ascii="Arial" w:hAnsi="Arial" w:cs="Arial"/>
                <w:sz w:val="19"/>
                <w:szCs w:val="19"/>
              </w:rPr>
              <w:t>diferentes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contextos de forma autónoma.</w:t>
            </w:r>
          </w:p>
        </w:tc>
      </w:tr>
      <w:tr w:rsidR="00127065" w14:paraId="30C38228" w14:textId="77777777" w:rsidTr="0022044D">
        <w:trPr>
          <w:trHeight w:val="688"/>
        </w:trPr>
        <w:tc>
          <w:tcPr>
            <w:tcW w:w="2063" w:type="dxa"/>
          </w:tcPr>
          <w:p w14:paraId="2D6A437F" w14:textId="7B7C585C" w:rsidR="00127065" w:rsidRPr="003B5CB7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Comparación de fracciones con la unidad y otras fracciones usando los signos &gt; y &lt;.</w:t>
            </w:r>
          </w:p>
        </w:tc>
        <w:tc>
          <w:tcPr>
            <w:tcW w:w="2064" w:type="dxa"/>
            <w:gridSpan w:val="2"/>
          </w:tcPr>
          <w:p w14:paraId="60AC3D8B" w14:textId="79F41740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apropiados, distintos tipos de números (romanos, naturales, fracciones y decimales hasta las milésimas).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AC1F89A" w14:textId="38A39D67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Compara fracciones entre sí y con la unidad.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E6B167F" w14:textId="619C2A89" w:rsidR="00127065" w:rsidRPr="00725F5D" w:rsidRDefault="00127065" w:rsidP="0012706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Necesita apoyo para comparar fracciones con la unidad y con otras fracciones</w:t>
            </w:r>
            <w:r w:rsidRPr="00FC446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3D4AC4DA" w14:textId="2D7301AC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Compara fracciones con la unidad y con otras fracciones utilizando los signos &lt; y &gt; correctamente, pero le cuesta ordenarlas.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86EBA4E" w14:textId="0858BCAF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Compara fracciones con la unidad y con otras fracciones utilizando los signos &lt; y &gt; correctamente, y las ordena de menor a mayor y de mayor a menor.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AEE3DBE" w14:textId="7758E0CF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Compara fracciones, las ordena de menor a mayor y de mayor a menor, e identifica el denominador o el numerador que faltan para completar una serie de fracciones ordenadas.</w:t>
            </w:r>
          </w:p>
        </w:tc>
      </w:tr>
      <w:tr w:rsidR="00127065" w14:paraId="407B1F85" w14:textId="77777777" w:rsidTr="0022044D">
        <w:trPr>
          <w:trHeight w:val="688"/>
        </w:trPr>
        <w:tc>
          <w:tcPr>
            <w:tcW w:w="2063" w:type="dxa"/>
          </w:tcPr>
          <w:p w14:paraId="5BC0B535" w14:textId="44A39685" w:rsidR="00127065" w:rsidRPr="00D43B84" w:rsidRDefault="00127065" w:rsidP="0012706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Cálculo de la fracción de un número.</w:t>
            </w:r>
          </w:p>
        </w:tc>
        <w:tc>
          <w:tcPr>
            <w:tcW w:w="2064" w:type="dxa"/>
            <w:gridSpan w:val="2"/>
          </w:tcPr>
          <w:p w14:paraId="0AF49FF4" w14:textId="773E7FC5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apropiados, distintos tipos de números (romanos, naturales, fracciones y decimales hasta las milésimas).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5A9041E" w14:textId="679B900C" w:rsidR="00127065" w:rsidRPr="00205B33" w:rsidRDefault="00127065" w:rsidP="0012706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Calcula la fracción de un número natural.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00FE0BF" w14:textId="26CFA18B" w:rsidR="00127065" w:rsidRPr="00D43B84" w:rsidRDefault="00127065" w:rsidP="0012706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bCs/>
                <w:sz w:val="19"/>
                <w:szCs w:val="19"/>
              </w:rPr>
              <w:t xml:space="preserve">Presenta dificultades </w:t>
            </w:r>
            <w:r>
              <w:rPr>
                <w:rFonts w:ascii="Arial" w:hAnsi="Arial" w:cs="Arial"/>
                <w:bCs/>
                <w:sz w:val="19"/>
                <w:szCs w:val="19"/>
              </w:rPr>
              <w:t>para calcular la fracción de un número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C2DBDCE" w14:textId="43CCA1E7" w:rsidR="00127065" w:rsidRPr="00D43B84" w:rsidRDefault="00127065" w:rsidP="00127065">
            <w:pPr>
              <w:spacing w:after="106" w:line="260" w:lineRule="exac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Calcula la fracción de un número consultando en ocasiones el libro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1D74714" w14:textId="1DF0DFC4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Calcula la fracción de un número sin dificultad y de forma autónoma.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ACE896E" w14:textId="1C9DFDD2" w:rsidR="00127065" w:rsidRPr="00D43B84" w:rsidRDefault="00127065" w:rsidP="001270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Calcula la fracción de un número sin dificultad y de forma autónoma;</w:t>
            </w:r>
            <w:r>
              <w:rPr>
                <w:rFonts w:ascii="Arial" w:hAnsi="Arial" w:cs="Arial"/>
                <w:sz w:val="19"/>
                <w:szCs w:val="19"/>
              </w:rPr>
              <w:t xml:space="preserve"> aplica estos cálculos en la resolución de problemas con fracciones</w:t>
            </w:r>
            <w:r w:rsidRPr="004B4F50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</w:tbl>
    <w:p w14:paraId="4E7513FF" w14:textId="77777777" w:rsidR="00127065" w:rsidRDefault="00127065" w:rsidP="0012706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127065" w14:paraId="7E81E9E2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C8CFFF0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843A661" w14:textId="77777777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652AB61" w14:textId="6618F1FC" w:rsidR="00127065" w:rsidRPr="00620962" w:rsidRDefault="00127065" w:rsidP="0012706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5. FRACCIONES. COMPARACIÓN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C85A7C5" w14:textId="67CF6A44" w:rsidR="00127065" w:rsidRPr="00620962" w:rsidRDefault="0012706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11 AL 24 DE ENERO</w:t>
            </w:r>
          </w:p>
        </w:tc>
      </w:tr>
      <w:tr w:rsidR="00127065" w14:paraId="38B689E4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8F68194" w14:textId="77777777" w:rsidR="00127065" w:rsidRPr="00890497" w:rsidRDefault="0012706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03D5FBFC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330B7A2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3F018776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127065" w14:paraId="409042B3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DD4C95E" w14:textId="13D706E6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Escritura y lectura de fracciones.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73DF74F" w14:textId="475EAA64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1F457B93" w14:textId="58847E6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47A28334" w14:textId="72024792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127065" w14:paraId="4C8DB75B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95B9A93" w14:textId="4E6B2322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Comparación de fracciones.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A45F988" w14:textId="639721AB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7982A142" w14:textId="1432B581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23714C6D" w14:textId="0FE1C350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127065" w14:paraId="375FEAA8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3BFFC04" w14:textId="3F0B0F76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Comparación de fracciones con la unidad.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7341D1E" w14:textId="575C69FF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154DBE86" w14:textId="38C35F22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6292DE1D" w14:textId="46C0907F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127065" w14:paraId="64FED4D0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5BA0CFD" w14:textId="5635B1F1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 la fracción de un número natural.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D913D91" w14:textId="26F698E0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47F3E706" w14:textId="6BAC5208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72F2BB0D" w14:textId="786BD1E7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127065" w14:paraId="496B6CCA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370967" w14:textId="2127DD0C" w:rsidR="00127065" w:rsidRPr="00890497" w:rsidRDefault="00127065" w:rsidP="0012706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Realización de problemas en los que hay que hallar la fracción de un número natural.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708618" w14:textId="74E7F00D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00D4F9C0" w14:textId="3C0124DA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057DE29E" w14:textId="09EC0CA5" w:rsidR="00127065" w:rsidRPr="00890497" w:rsidRDefault="00127065" w:rsidP="0012706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127065" w:rsidRPr="009C0468" w14:paraId="4F4F02B6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93958DC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812B17B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02FB96A" w14:textId="5811F6D0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5. FRACCIONES. COMPARACIÓN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E8E968" w14:textId="763130D8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11 AL 24 DE ENERO</w:t>
            </w:r>
          </w:p>
        </w:tc>
      </w:tr>
      <w:tr w:rsidR="00127065" w:rsidRPr="006C6C59" w14:paraId="070944D9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527E858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127065" w:rsidRPr="00670B50" w14:paraId="28505991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09A2FA40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4C670C51" w14:textId="4F8C1012" w:rsidR="00127065" w:rsidRPr="00675C81" w:rsidRDefault="00127065" w:rsidP="0012706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89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las fracciones. Retos matemáticos (página 101).</w:t>
            </w:r>
          </w:p>
        </w:tc>
      </w:tr>
      <w:tr w:rsidR="00127065" w:rsidRPr="00670B50" w14:paraId="35B95ABE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2D88D6DC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75A77ED3" w14:textId="0B3AC7F3" w:rsidR="00127065" w:rsidRPr="0082325A" w:rsidRDefault="00127065" w:rsidP="0012706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89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Explicar cómo ha calculado una fracción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91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Explicar el resultado de un problema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93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Diseñar un huerto escolar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100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Elaborar tablas a partir de informaciones (página 102).</w:t>
            </w:r>
          </w:p>
        </w:tc>
      </w:tr>
      <w:tr w:rsidR="00127065" w:rsidRPr="00670B50" w14:paraId="60DA0081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22DAE8B1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lastRenderedPageBreak/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431D9495" w14:textId="74804FDF" w:rsidR="00127065" w:rsidRPr="009D685F" w:rsidRDefault="00127065" w:rsidP="0012706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Representaciones gráficas de fracciones de la unidad. Uso e interpretación de tablas (páginas 99, 102 y 105). Diseñar un huerto escolar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100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las fracciones (página 101).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Interpretar y representar pictogramas (páginas 104 y 105). </w:t>
            </w:r>
          </w:p>
        </w:tc>
      </w:tr>
      <w:tr w:rsidR="00127065" w:rsidRPr="00670B50" w14:paraId="0EB57CC9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26522FAE" w14:textId="77777777" w:rsidR="00127065" w:rsidRPr="00890497" w:rsidRDefault="00127065" w:rsidP="0012706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39FBDF62" w14:textId="7F419FA0" w:rsidR="00127065" w:rsidRPr="009D685F" w:rsidRDefault="00127065" w:rsidP="0012706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Diseñar un huerto escolar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100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</w:tbl>
    <w:p w14:paraId="6380D7C0" w14:textId="77777777" w:rsidR="00127065" w:rsidRDefault="00127065" w:rsidP="0012706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127065" w14:paraId="246DAF00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0E1CB72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146C76E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35D99D5" w14:textId="705CAC02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5. FRACCIONES. COMPARACIÓN.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8E3562C" w14:textId="5FA4A8DD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11 AL 24 DE ENERO</w:t>
            </w:r>
          </w:p>
        </w:tc>
      </w:tr>
      <w:tr w:rsidR="00127065" w14:paraId="7B28D3BE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EDF64C0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127065" w14:paraId="7A65CC0A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850107D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2957DF9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C0EAF3F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127065" w:rsidRPr="00890497" w14:paraId="6117335C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A71C14D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3911883B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70A4106E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127065" w:rsidRPr="00890497" w14:paraId="3C47EBDA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21A43BC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54A5720A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6A14D54D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127065" w:rsidRPr="00890497" w14:paraId="3671FBD5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E2FCDDB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7AF92538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4315CD4E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127065" w:rsidRPr="00890497" w14:paraId="1D3D8F47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DD6F3B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4A4FBAEC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6FC2BF9B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127065" w:rsidRPr="00890497" w14:paraId="2517D7DA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DAE54E8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03FC386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7E0B8A85" w14:textId="77777777" w:rsidR="00127065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1BCE13BE" w14:textId="77777777" w:rsidR="00127065" w:rsidRPr="005167D7" w:rsidRDefault="0012706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4BD82A94" w14:textId="77777777" w:rsidR="00127065" w:rsidRPr="005167D7" w:rsidRDefault="0012706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3EE63F57" w14:textId="77777777" w:rsidR="00127065" w:rsidRPr="005167D7" w:rsidRDefault="0012706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2218C2B3" w14:textId="77777777" w:rsidR="00127065" w:rsidRPr="005167D7" w:rsidRDefault="0012706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2AF21B8E" w14:textId="77777777" w:rsidR="00127065" w:rsidRPr="00890497" w:rsidRDefault="0012706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127065" w:rsidRPr="00890497" w14:paraId="08A781A9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EC081B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5A3C1F5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4F8A5339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:rsidRPr="00890497" w14:paraId="06D3834B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D25DC9B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508CE03A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4782FA92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:rsidRPr="00890497" w14:paraId="24F00A08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B6075F6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3E9A5488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41A9AA1E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:rsidRPr="00890497" w14:paraId="0B2092B7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7BD932C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EC3D6A7" w14:textId="77777777" w:rsidR="00127065" w:rsidRPr="00890497" w:rsidRDefault="0012706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2A0E8C14" w14:textId="77777777" w:rsidR="00127065" w:rsidRPr="00890497" w:rsidRDefault="0012706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127065" w:rsidRPr="00890497" w14:paraId="3569A01D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BA939D6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61CD243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3ABB1035" w14:textId="77777777" w:rsidR="00127065" w:rsidRPr="00890497" w:rsidRDefault="0012706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:rsidRPr="00890497" w14:paraId="240AF304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03050BA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4895C164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342900A8" w14:textId="77777777" w:rsidR="00127065" w:rsidRPr="00890497" w:rsidRDefault="0012706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:rsidRPr="00890497" w14:paraId="53F9B2F9" w14:textId="77777777" w:rsidTr="00127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319ACF4" w14:textId="77777777" w:rsidR="00127065" w:rsidRPr="00890497" w:rsidRDefault="0012706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1B0CF7F1" w14:textId="77777777" w:rsidR="00127065" w:rsidRPr="00890497" w:rsidRDefault="0012706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5B909039" w14:textId="77777777" w:rsidR="00127065" w:rsidRPr="00890497" w:rsidRDefault="0012706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127065" w:rsidRPr="009C0468" w14:paraId="61D11F22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0C433FB" w14:textId="77777777" w:rsidR="00127065" w:rsidRPr="008D097E" w:rsidRDefault="0012706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20ACDC5" w14:textId="77777777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384D124" w14:textId="5DFB3014" w:rsidR="00127065" w:rsidRPr="00FD4444" w:rsidRDefault="00127065" w:rsidP="0012706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5. FRACCIONES. COMPARACIÓN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9580C00" w14:textId="560D89DA" w:rsidR="00127065" w:rsidRPr="00FD4444" w:rsidRDefault="0012706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11 AL 24 DE ENERO</w:t>
            </w:r>
          </w:p>
        </w:tc>
      </w:tr>
      <w:tr w:rsidR="00127065" w:rsidRPr="006C6C59" w14:paraId="70E938CF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EA451F7" w14:textId="77777777" w:rsidR="00127065" w:rsidRPr="00890497" w:rsidRDefault="0012706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127065" w:rsidRPr="00670B50" w14:paraId="0DB06045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35535D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1ECBDB7F" w14:textId="77777777" w:rsidR="00127065" w:rsidRPr="00142E80" w:rsidRDefault="0012706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127065" w:rsidRPr="00670B50" w14:paraId="10F98597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269F555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75F5958B" w14:textId="77777777" w:rsidR="00127065" w:rsidRPr="004E256E" w:rsidRDefault="0012706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976E344" w14:textId="77777777" w:rsidR="00127065" w:rsidRPr="00142E80" w:rsidRDefault="00127065" w:rsidP="0022044D">
            <w:pPr>
              <w:ind w:left="720"/>
              <w:contextualSpacing/>
              <w:jc w:val="both"/>
            </w:pPr>
          </w:p>
        </w:tc>
      </w:tr>
    </w:tbl>
    <w:p w14:paraId="6B83B575" w14:textId="42DAA3EC" w:rsidR="00127065" w:rsidRDefault="00127065"/>
    <w:p w14:paraId="58CF73E4" w14:textId="77777777" w:rsidR="00127065" w:rsidRDefault="0012706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F051A5" w14:paraId="51C40E8F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1598C57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369D34D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DC07D0" w14:textId="022D56E8" w:rsidR="00F051A5" w:rsidRPr="009E2D91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6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FRACCIONES EQUIVALENTES. SUMA Y RESTA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D24A469" w14:textId="073D42E6" w:rsidR="00F051A5" w:rsidRPr="00675C81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25 AL 4 DE FEBRERO</w:t>
            </w:r>
          </w:p>
        </w:tc>
      </w:tr>
      <w:tr w:rsidR="00F051A5" w14:paraId="21E5FB4A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96F698D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2312BBF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6368434F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1EB1088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051A5" w14:paraId="1DD0CC1C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0EE5FD1C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82BC9A1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2E2F0A4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736A489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652F743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7E47081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1BCA9F3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051A5" w14:paraId="1BDBA3E1" w14:textId="77777777" w:rsidTr="0022044D">
        <w:trPr>
          <w:trHeight w:val="688"/>
        </w:trPr>
        <w:tc>
          <w:tcPr>
            <w:tcW w:w="2063" w:type="dxa"/>
          </w:tcPr>
          <w:p w14:paraId="5D14E402" w14:textId="77777777" w:rsidR="00F051A5" w:rsidRDefault="00F051A5" w:rsidP="00F051A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DB133E">
              <w:rPr>
                <w:rFonts w:ascii="Arial" w:hAnsi="Arial" w:cs="Arial"/>
                <w:sz w:val="19"/>
                <w:szCs w:val="19"/>
              </w:rPr>
              <w:t>Fracciones</w:t>
            </w:r>
            <w:r>
              <w:rPr>
                <w:rFonts w:ascii="Arial" w:hAnsi="Arial" w:cs="Arial"/>
                <w:sz w:val="19"/>
                <w:szCs w:val="19"/>
              </w:rPr>
              <w:t xml:space="preserve"> equivalentes y fracciones equivalentes a un número natural</w:t>
            </w:r>
            <w:r w:rsidRPr="00DB133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E33192C" w14:textId="16B29BEF" w:rsidR="00F051A5" w:rsidRPr="003B5CB7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3959A65E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apropiados, distintos tipos de números (romanos, naturales, fracciones y decimales hasta las milésimas).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7D4D111" w14:textId="4A65551D" w:rsidR="00F051A5" w:rsidRPr="00F051A5" w:rsidRDefault="00F051A5" w:rsidP="00F051A5">
            <w:pPr>
              <w:rPr>
                <w:rFonts w:ascii="Calibri" w:hAnsi="Calibri" w:cs="Calibri"/>
              </w:rPr>
            </w:pPr>
            <w:r w:rsidRPr="00313DB9">
              <w:rPr>
                <w:rFonts w:ascii="Arial" w:hAnsi="Arial" w:cs="Arial"/>
                <w:color w:val="000000"/>
                <w:sz w:val="19"/>
                <w:szCs w:val="19"/>
              </w:rPr>
              <w:t>Detecta fracciones equivalentes.</w:t>
            </w:r>
            <w:r w:rsidRPr="00313DB9">
              <w:rPr>
                <w:rFonts w:ascii="Arial" w:hAnsi="Arial" w:cs="Arial"/>
                <w:b/>
                <w:color w:val="0084D3"/>
                <w:sz w:val="19"/>
                <w:szCs w:val="19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5E25384" w14:textId="77777777" w:rsidR="00F051A5" w:rsidRPr="00324526" w:rsidRDefault="00F051A5" w:rsidP="0022044D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Identifica con dificultad fracciones.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6AA9B16" w14:textId="77777777" w:rsidR="00F051A5" w:rsidRPr="00324526" w:rsidRDefault="00F051A5" w:rsidP="0022044D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 y comprende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mecánicamente la lectura y escritura de fracciones </w:t>
            </w:r>
            <w:r>
              <w:rPr>
                <w:rFonts w:ascii="Arial" w:hAnsi="Arial" w:cs="Arial"/>
                <w:sz w:val="19"/>
                <w:szCs w:val="19"/>
              </w:rPr>
              <w:t>con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apoyo gráfico.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A0C744E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 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comprende la lectura y escritura de fracciones </w:t>
            </w:r>
            <w:r>
              <w:rPr>
                <w:rFonts w:ascii="Arial" w:hAnsi="Arial" w:cs="Arial"/>
                <w:sz w:val="19"/>
                <w:szCs w:val="19"/>
              </w:rPr>
              <w:t xml:space="preserve">de </w:t>
            </w:r>
            <w:r w:rsidRPr="004B4F50">
              <w:rPr>
                <w:rFonts w:ascii="Arial" w:hAnsi="Arial" w:cs="Arial"/>
                <w:sz w:val="19"/>
                <w:szCs w:val="19"/>
              </w:rPr>
              <w:t>manera autónoma.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AD6C1F4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Analiza e interpreta fracciones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aplica </w:t>
            </w:r>
            <w:r>
              <w:rPr>
                <w:rFonts w:ascii="Arial" w:hAnsi="Arial" w:cs="Arial"/>
                <w:sz w:val="19"/>
                <w:szCs w:val="19"/>
              </w:rPr>
              <w:t xml:space="preserve">sus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conocimientos en </w:t>
            </w:r>
            <w:r>
              <w:rPr>
                <w:rFonts w:ascii="Arial" w:hAnsi="Arial" w:cs="Arial"/>
                <w:sz w:val="19"/>
                <w:szCs w:val="19"/>
              </w:rPr>
              <w:t>diferentes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contextos de forma autónoma.</w:t>
            </w:r>
          </w:p>
        </w:tc>
      </w:tr>
      <w:tr w:rsidR="00F051A5" w14:paraId="53DB0FD2" w14:textId="77777777" w:rsidTr="0022044D">
        <w:trPr>
          <w:trHeight w:val="688"/>
        </w:trPr>
        <w:tc>
          <w:tcPr>
            <w:tcW w:w="2063" w:type="dxa"/>
          </w:tcPr>
          <w:p w14:paraId="542ABA7D" w14:textId="109A6153" w:rsidR="00F051A5" w:rsidRPr="003B5CB7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Suma y resta de fracciones de igual denominador.</w:t>
            </w:r>
          </w:p>
        </w:tc>
        <w:tc>
          <w:tcPr>
            <w:tcW w:w="2064" w:type="dxa"/>
            <w:gridSpan w:val="2"/>
          </w:tcPr>
          <w:p w14:paraId="06413FC1" w14:textId="77777777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apropiados, distintos tipos de números (romanos, naturales, fracciones y decimales hasta las milésimas).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03789A3" w14:textId="38E87CB5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Encuadra el valor numérico de una fracción entre dos naturales consecutivos.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3DA7E05F" w14:textId="4F51BDA2" w:rsidR="00F051A5" w:rsidRPr="00725F5D" w:rsidRDefault="00F051A5" w:rsidP="00F051A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Observa las fracciones de las mareas de las playas, pero le cuesta interpretarlas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6C577227" w14:textId="23FAF7C9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Interpreta las fracciones de las mareas y responde a las preguntas sobre la representación gráfica de estas.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1C3339B" w14:textId="0C740A9B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Interpreta las fracciones y responde a las preguntas sobre la representación gráfica de estas; realiza cálculos con fracciones y reconoce fracciones equivalentes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89FC1CF" w14:textId="4DCB9832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Interpreta las fracciones y realiza cálculos con fracciones para responder a las preguntas que le plantean</w:t>
            </w:r>
            <w:r>
              <w:rPr>
                <w:rFonts w:ascii="Arial" w:hAnsi="Arial"/>
                <w:sz w:val="19"/>
                <w:szCs w:val="16"/>
              </w:rPr>
              <w:t>; valora la utilidad de las fracciones para resolver problemas cotidianos</w:t>
            </w:r>
            <w:r w:rsidRPr="004E5F74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051A5" w14:paraId="413F851F" w14:textId="77777777" w:rsidTr="0022044D">
        <w:trPr>
          <w:trHeight w:val="688"/>
        </w:trPr>
        <w:tc>
          <w:tcPr>
            <w:tcW w:w="2063" w:type="dxa"/>
          </w:tcPr>
          <w:p w14:paraId="0672E403" w14:textId="77777777" w:rsidR="00F051A5" w:rsidRDefault="00F051A5" w:rsidP="00F051A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Fracciones y números mixtos.</w:t>
            </w:r>
          </w:p>
          <w:p w14:paraId="15FABB2A" w14:textId="0C111582" w:rsidR="00F051A5" w:rsidRPr="00D43B84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</w:p>
        </w:tc>
        <w:tc>
          <w:tcPr>
            <w:tcW w:w="2064" w:type="dxa"/>
            <w:gridSpan w:val="2"/>
          </w:tcPr>
          <w:p w14:paraId="4EEB05DC" w14:textId="3BA8E37A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 xml:space="preserve">Realizar operaciones y cálculos numéricos mediante diferentes procedimientos, incluido el cálculo mental, haciendo referencia implícita a las propiedades de las operaciones, en situaciones de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94CAD54" w14:textId="1D8B3F4C" w:rsidR="00F051A5" w:rsidRPr="00205B33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Transforma una fracción impropia en número mixto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 y viceversa.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7DA23246" w14:textId="3B540241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26FA190" w14:textId="3899F01E" w:rsidR="00F051A5" w:rsidRPr="00D43B84" w:rsidRDefault="00F051A5" w:rsidP="00F051A5">
            <w:pPr>
              <w:spacing w:after="106" w:line="260" w:lineRule="exact"/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B03EFD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F95EE27" w14:textId="15799A0D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5DE03AA" w14:textId="1510F278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</w:tbl>
    <w:p w14:paraId="3CE2D379" w14:textId="77777777" w:rsidR="00F051A5" w:rsidRDefault="00F051A5" w:rsidP="00F051A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F051A5" w14:paraId="11CF77DE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4D7A14C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3F53C05E" w14:textId="7777777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B07B53C" w14:textId="3C9886D1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6. FRACCIONES EQUIVALENTES. SUMA Y RESTA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1C08588" w14:textId="329D167D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4 DE FEBRERO</w:t>
            </w:r>
          </w:p>
        </w:tc>
      </w:tr>
      <w:tr w:rsidR="00F051A5" w14:paraId="2AA9F8C7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F3641BC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3F84AB14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5FA3F9AD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30AE52C4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051A5" w14:paraId="54BD0C01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5B9C062" w14:textId="1649EB8E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Situar fracciones en la recta numérica.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216647D" w14:textId="6A235E9E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4019F709" w14:textId="7D1BCEF1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3F26F620" w14:textId="39C70A0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051A5" w14:paraId="5C98A344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3826F28" w14:textId="4D63A826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Comparación de fracciones.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DEF47D7" w14:textId="6199BDC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0FA3FC1E" w14:textId="09948D7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210BCBDD" w14:textId="7136E120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051A5" w14:paraId="631DBB92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6BC5A91" w14:textId="5C383BEA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 fracciones equivalentes.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2EB57F9" w14:textId="0DA9D61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799AC97D" w14:textId="2636C874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4230BF0A" w14:textId="1A61BF77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051A5" w14:paraId="64BF2A25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6B1C12F" w14:textId="60ACBF5A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Simplificación de fracciones.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C4CE630" w14:textId="52C198E6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5D27AF87" w14:textId="5381973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5685C40E" w14:textId="02D7881B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051A5" w14:paraId="4E2C4764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4C0BE36" w14:textId="417352D0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Juegos con fracciones.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14DDF41" w14:textId="360D69B0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637A9EF2" w14:textId="78827D22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72309E0D" w14:textId="571360FE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051A5" w:rsidRPr="009C0468" w14:paraId="44F603AD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3BBAC1C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21C66D6A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4603AAC" w14:textId="6408DEC4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6. FRACCIONES EQUIVALENTES. SUMA Y RESTA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B7B70C" w14:textId="781BEAA1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4 DE FEBRERO</w:t>
            </w:r>
          </w:p>
        </w:tc>
      </w:tr>
      <w:tr w:rsidR="00F051A5" w:rsidRPr="006C6C59" w14:paraId="3D454BFF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CF7E62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051A5" w:rsidRPr="00670B50" w14:paraId="0BE12C16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268149B5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48F576F3" w14:textId="73491463" w:rsidR="00F051A5" w:rsidRPr="00675C81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107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las fracciones. Retos matemáticos (página 119).</w:t>
            </w:r>
          </w:p>
        </w:tc>
      </w:tr>
      <w:tr w:rsidR="00F051A5" w:rsidRPr="00670B50" w14:paraId="319A0128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5864F95E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34BF7FE3" w14:textId="79553E29" w:rsidR="00F051A5" w:rsidRPr="0082325A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107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Explicar qué tienen en común dos fracciones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115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Estudiar las mareas de una playa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118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Escribir un problema con los datos sobrantes de otro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120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</w:p>
        </w:tc>
      </w:tr>
      <w:tr w:rsidR="00F051A5" w:rsidRPr="00670B50" w14:paraId="53E591CB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7C2B1F43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1D5B5556" w14:textId="3A3172B1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Representaciones gráficas de fracciones de la unidad. Dibujar fracciones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113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las fracciones. Retos matemáticos (página 119). </w:t>
            </w:r>
          </w:p>
        </w:tc>
      </w:tr>
      <w:tr w:rsidR="00F051A5" w:rsidRPr="00670B50" w14:paraId="079558C3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2916F283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7062564A" w14:textId="1209A854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Estudiar las mareas de una playa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118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</w:tbl>
    <w:p w14:paraId="077AD855" w14:textId="77777777" w:rsidR="00F051A5" w:rsidRDefault="00F051A5" w:rsidP="00F051A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F051A5" w14:paraId="09F0FEF7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EC9DDCB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714E6EF6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903D8BD" w14:textId="78280808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6. FRACCIONES EQUIVALENTES. SUMA Y RESTA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39EB0C9" w14:textId="64DD587A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4 DE FEBRERO</w:t>
            </w:r>
          </w:p>
        </w:tc>
      </w:tr>
      <w:tr w:rsidR="00F051A5" w14:paraId="1B2DD35B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D720B70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051A5" w14:paraId="00C1F360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81213B7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88B1C2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BC43214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051A5" w:rsidRPr="00890497" w14:paraId="58A1456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BA24FA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0CD60F0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0B0BA40D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051A5" w:rsidRPr="00890497" w14:paraId="2A09E80E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DF044D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458EBC89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0FE39CF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051A5" w:rsidRPr="00890497" w14:paraId="19FC3933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91834A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10A7F2A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16140B2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051A5" w:rsidRPr="00890497" w14:paraId="6D7D280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C2B1A3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1C989A4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25634C9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051A5" w:rsidRPr="00890497" w14:paraId="47D8907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576383C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53585AF2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7FA5C735" w14:textId="77777777" w:rsidR="00F051A5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15D83F88" w14:textId="77777777" w:rsidR="00F051A5" w:rsidRPr="005167D7" w:rsidRDefault="00F051A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240A00E0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2ED05B41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0A49AA34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47133B59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F051A5" w:rsidRPr="00890497" w14:paraId="7894114B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A2BC60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5C57EFD9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34994FB8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434CE28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368671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3747356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41D92AD4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2345608E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79A4062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73A4E16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17689C6B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3742CFF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795FD74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10292B21" w14:textId="77777777" w:rsidR="00F051A5" w:rsidRPr="00890497" w:rsidRDefault="00F051A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16683841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4F0216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931BD22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43178E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18F6F3B5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7C183949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B3F0EB1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5D2369B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329AEA38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32130BE7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85AA8A5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590496FC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2021219B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9C0468" w14:paraId="3B7871BC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FBC7988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C8F1D5E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9665326" w14:textId="0916E42F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6. FRACCIONES EQUIVALENTES. SUMA Y RESTA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590B4E5" w14:textId="04730109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4 DE FEBRERO</w:t>
            </w:r>
          </w:p>
        </w:tc>
      </w:tr>
      <w:tr w:rsidR="00F051A5" w:rsidRPr="006C6C59" w14:paraId="7A8206E7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6B00A26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051A5" w:rsidRPr="00670B50" w14:paraId="2044EEDE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94FC779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34A45B07" w14:textId="77777777" w:rsidR="00F051A5" w:rsidRPr="00142E80" w:rsidRDefault="00F051A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F051A5" w:rsidRPr="00670B50" w14:paraId="03F1E09B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8C6D87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19529456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01154E0" w14:textId="77777777" w:rsidR="00F051A5" w:rsidRPr="00142E80" w:rsidRDefault="00F051A5" w:rsidP="0022044D">
            <w:pPr>
              <w:ind w:left="720"/>
              <w:contextualSpacing/>
              <w:jc w:val="both"/>
            </w:pPr>
          </w:p>
        </w:tc>
      </w:tr>
    </w:tbl>
    <w:p w14:paraId="6458EF21" w14:textId="200CCD62" w:rsidR="00F051A5" w:rsidRDefault="00F051A5"/>
    <w:p w14:paraId="262FFDCC" w14:textId="77777777" w:rsidR="00F051A5" w:rsidRDefault="00F051A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F051A5" w14:paraId="3C1377C5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508557A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BC3E737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89DDCE" w14:textId="4C74C5F5" w:rsidR="00F051A5" w:rsidRPr="009E2D9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7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NÚMEROS DECIMALES. PORCENTAJES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50F03D9" w14:textId="4FBF3D78" w:rsidR="00F051A5" w:rsidRPr="00675C81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7 AL 25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DE FEBRERO</w:t>
            </w:r>
          </w:p>
        </w:tc>
      </w:tr>
      <w:tr w:rsidR="00F051A5" w14:paraId="57E1869E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51E69589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60381DD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1F99ADA4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5A72273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051A5" w14:paraId="03372103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01F64A5F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608FD25C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88607F1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8EB5DFA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88106DB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F0BA87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630A502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051A5" w14:paraId="32817A18" w14:textId="77777777" w:rsidTr="0022044D">
        <w:trPr>
          <w:trHeight w:val="688"/>
        </w:trPr>
        <w:tc>
          <w:tcPr>
            <w:tcW w:w="2063" w:type="dxa"/>
          </w:tcPr>
          <w:p w14:paraId="593E5893" w14:textId="77777777" w:rsidR="00F051A5" w:rsidRDefault="00F051A5" w:rsidP="00F051A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DB133E">
              <w:rPr>
                <w:rFonts w:ascii="Arial" w:hAnsi="Arial" w:cs="Arial"/>
                <w:sz w:val="19"/>
                <w:szCs w:val="19"/>
              </w:rPr>
              <w:t>Unidades 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067B34">
              <w:rPr>
                <w:rFonts w:ascii="Arial" w:hAnsi="Arial" w:cs="Arial"/>
                <w:sz w:val="19"/>
                <w:szCs w:val="19"/>
              </w:rPr>
              <w:t>décimas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067B34">
              <w:rPr>
                <w:rFonts w:ascii="Arial" w:hAnsi="Arial" w:cs="Arial"/>
                <w:sz w:val="19"/>
                <w:szCs w:val="19"/>
              </w:rPr>
              <w:t xml:space="preserve">centésimas </w:t>
            </w:r>
            <w:r>
              <w:rPr>
                <w:rFonts w:ascii="Arial" w:hAnsi="Arial" w:cs="Arial"/>
                <w:sz w:val="19"/>
                <w:szCs w:val="19"/>
              </w:rPr>
              <w:t>y milésimas</w:t>
            </w:r>
            <w:r w:rsidRPr="00DB133E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95338F3" w14:textId="77777777" w:rsidR="00F051A5" w:rsidRPr="003B5CB7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48BC89FC" w14:textId="77777777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Leer, escribir y ordenar, utilizando razonamientos apropiados, distintos tipos de números (romanos, naturales, fracciones y decimales hasta las milésimas).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4065BDF" w14:textId="6E1BB86F" w:rsidR="00F051A5" w:rsidRPr="00F051A5" w:rsidRDefault="00F051A5" w:rsidP="00F051A5">
            <w:pPr>
              <w:rPr>
                <w:rFonts w:ascii="Calibri" w:hAnsi="Calibri" w:cs="Calibri"/>
              </w:rPr>
            </w:pPr>
            <w:r w:rsidRPr="00FC78AC">
              <w:rPr>
                <w:rFonts w:ascii="Arial" w:hAnsi="Arial" w:cs="Arial"/>
                <w:color w:val="000000"/>
                <w:sz w:val="19"/>
                <w:szCs w:val="19"/>
              </w:rPr>
              <w:t>Lee y escribe al dictado (con cifras o letras) números decimales que tengan hasta tres cifras decimales.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2FF2CE4" w14:textId="7765EA54" w:rsidR="00F051A5" w:rsidRPr="00324526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Identifica con dificultad </w:t>
            </w:r>
            <w:r>
              <w:rPr>
                <w:rFonts w:ascii="Arial" w:hAnsi="Arial" w:cs="Arial"/>
                <w:sz w:val="19"/>
                <w:szCs w:val="19"/>
              </w:rPr>
              <w:t>números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269E71F" w14:textId="2B269A90" w:rsidR="00F051A5" w:rsidRPr="00324526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 y comprende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mecánicamente la lectura y escritura de </w:t>
            </w:r>
            <w:r>
              <w:rPr>
                <w:rFonts w:ascii="Arial" w:hAnsi="Arial" w:cs="Arial"/>
                <w:sz w:val="19"/>
                <w:szCs w:val="19"/>
              </w:rPr>
              <w:t>números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decimales </w:t>
            </w:r>
            <w:r>
              <w:rPr>
                <w:rFonts w:ascii="Arial" w:hAnsi="Arial" w:cs="Arial"/>
                <w:sz w:val="19"/>
                <w:szCs w:val="19"/>
              </w:rPr>
              <w:t>y porcentajes con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apoyo gráfico.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3D43DE6" w14:textId="3BF87F6A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>Reconoce y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comprende la lectura y escritura de </w:t>
            </w:r>
            <w:r>
              <w:rPr>
                <w:rFonts w:ascii="Arial" w:hAnsi="Arial" w:cs="Arial"/>
                <w:sz w:val="19"/>
                <w:szCs w:val="19"/>
              </w:rPr>
              <w:t>números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de </w:t>
            </w:r>
            <w:r w:rsidRPr="004B4F50">
              <w:rPr>
                <w:rFonts w:ascii="Arial" w:hAnsi="Arial" w:cs="Arial"/>
                <w:sz w:val="19"/>
                <w:szCs w:val="19"/>
              </w:rPr>
              <w:t>manera autónoma.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0575C6D" w14:textId="01949B26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Escribe y lee un número </w:t>
            </w:r>
            <w:r w:rsidRPr="00067B34">
              <w:rPr>
                <w:rFonts w:ascii="Arial" w:hAnsi="Arial" w:cs="Arial"/>
                <w:sz w:val="19"/>
                <w:szCs w:val="19"/>
              </w:rPr>
              <w:t>en forma de fracción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067B34">
              <w:rPr>
                <w:rFonts w:ascii="Arial" w:hAnsi="Arial" w:cs="Arial"/>
                <w:sz w:val="19"/>
                <w:szCs w:val="19"/>
              </w:rPr>
              <w:t xml:space="preserve"> de número decimal</w:t>
            </w:r>
            <w:r>
              <w:rPr>
                <w:rFonts w:ascii="Arial" w:hAnsi="Arial" w:cs="Arial"/>
                <w:sz w:val="19"/>
                <w:szCs w:val="19"/>
              </w:rPr>
              <w:t xml:space="preserve"> y de porcentaje y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aplica </w:t>
            </w:r>
            <w:r>
              <w:rPr>
                <w:rFonts w:ascii="Arial" w:hAnsi="Arial" w:cs="Arial"/>
                <w:sz w:val="19"/>
                <w:szCs w:val="19"/>
              </w:rPr>
              <w:t xml:space="preserve">sus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conocimientos en </w:t>
            </w:r>
            <w:r>
              <w:rPr>
                <w:rFonts w:ascii="Arial" w:hAnsi="Arial" w:cs="Arial"/>
                <w:sz w:val="19"/>
                <w:szCs w:val="19"/>
              </w:rPr>
              <w:t>diferentes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contextos de forma autónoma.</w:t>
            </w:r>
          </w:p>
        </w:tc>
      </w:tr>
      <w:tr w:rsidR="00F051A5" w14:paraId="1CB8C67D" w14:textId="77777777" w:rsidTr="0022044D">
        <w:trPr>
          <w:trHeight w:val="688"/>
        </w:trPr>
        <w:tc>
          <w:tcPr>
            <w:tcW w:w="2063" w:type="dxa"/>
          </w:tcPr>
          <w:p w14:paraId="2C35C2EA" w14:textId="3609AD03" w:rsidR="00F051A5" w:rsidRPr="003B5CB7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Aproximación de números decimales.</w:t>
            </w:r>
          </w:p>
        </w:tc>
        <w:tc>
          <w:tcPr>
            <w:tcW w:w="2064" w:type="dxa"/>
            <w:gridSpan w:val="2"/>
          </w:tcPr>
          <w:p w14:paraId="258344DB" w14:textId="56553B50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Realizar operaciones y cálculos numéricos mediante diferentes procedimientos, incluido el cálculo mental, haciendo referencia implícita a las propiedades de las operaciones, en situaciones de 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7F541BA" w14:textId="38370DB1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C03ED">
              <w:rPr>
                <w:rFonts w:ascii="Arial" w:hAnsi="Arial" w:cs="Arial"/>
                <w:color w:val="000000"/>
                <w:sz w:val="19"/>
                <w:szCs w:val="19"/>
              </w:rPr>
              <w:t>Redondea un decimal al número natural más cercano.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56E750F0" w14:textId="35468F48" w:rsidR="00F051A5" w:rsidRPr="00725F5D" w:rsidRDefault="00F051A5" w:rsidP="00F051A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Muestra dificultades para </w:t>
            </w:r>
            <w:r w:rsidRPr="004B4F50">
              <w:rPr>
                <w:rFonts w:ascii="Arial" w:hAnsi="Arial" w:cs="Arial"/>
                <w:sz w:val="19"/>
                <w:szCs w:val="19"/>
              </w:rPr>
              <w:t>utiliza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números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 en sus trabajos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0318F543" w14:textId="77F3CE91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Utiliza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números 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 con apoyo docente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F85B84B" w14:textId="3251E676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Utiliza correctamente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y explica </w:t>
            </w:r>
            <w:r>
              <w:rPr>
                <w:rFonts w:ascii="Arial" w:hAnsi="Arial" w:cs="Arial"/>
                <w:sz w:val="19"/>
                <w:szCs w:val="19"/>
              </w:rPr>
              <w:t xml:space="preserve">el uso de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números decimales </w:t>
            </w:r>
            <w:r>
              <w:rPr>
                <w:rFonts w:ascii="Arial" w:hAnsi="Arial" w:cs="Arial"/>
                <w:sz w:val="19"/>
                <w:szCs w:val="19"/>
              </w:rPr>
              <w:t>y porcentajes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en </w:t>
            </w:r>
            <w:r>
              <w:rPr>
                <w:rFonts w:ascii="Arial" w:hAnsi="Arial" w:cs="Arial"/>
                <w:sz w:val="19"/>
                <w:szCs w:val="19"/>
              </w:rPr>
              <w:t xml:space="preserve">distintas </w:t>
            </w:r>
            <w:r w:rsidRPr="004B4F50">
              <w:rPr>
                <w:rFonts w:ascii="Arial" w:hAnsi="Arial" w:cs="Arial"/>
                <w:sz w:val="19"/>
                <w:szCs w:val="19"/>
              </w:rPr>
              <w:t>situaciones.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7FC14D9" w14:textId="0E0502EB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Usa correctamente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números </w:t>
            </w:r>
            <w:r w:rsidRPr="00D636E8">
              <w:rPr>
                <w:rFonts w:ascii="Arial" w:hAnsi="Arial" w:cs="Arial"/>
                <w:sz w:val="19"/>
                <w:szCs w:val="19"/>
              </w:rPr>
              <w:t>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porcentajes;</w:t>
            </w:r>
            <w:r w:rsidRPr="00D636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636E8">
              <w:rPr>
                <w:rFonts w:ascii="Arial" w:hAnsi="Arial" w:cs="Arial"/>
                <w:bCs/>
                <w:sz w:val="19"/>
                <w:szCs w:val="19"/>
              </w:rPr>
              <w:t xml:space="preserve">comprende el uso de diferentes números en </w:t>
            </w:r>
            <w:r>
              <w:rPr>
                <w:rFonts w:ascii="Arial" w:hAnsi="Arial" w:cs="Arial"/>
                <w:bCs/>
                <w:sz w:val="19"/>
                <w:szCs w:val="19"/>
              </w:rPr>
              <w:t>distintas</w:t>
            </w:r>
            <w:r w:rsidRPr="00D636E8">
              <w:rPr>
                <w:rFonts w:ascii="Arial" w:hAnsi="Arial" w:cs="Arial"/>
                <w:bCs/>
                <w:sz w:val="19"/>
                <w:szCs w:val="19"/>
              </w:rPr>
              <w:t xml:space="preserve"> situaciones e interpreta </w:t>
            </w:r>
            <w:r>
              <w:rPr>
                <w:rFonts w:ascii="Arial" w:hAnsi="Arial" w:cs="Arial"/>
                <w:bCs/>
                <w:sz w:val="19"/>
                <w:szCs w:val="19"/>
              </w:rPr>
              <w:t>su</w:t>
            </w:r>
            <w:r w:rsidRPr="00D636E8">
              <w:rPr>
                <w:rFonts w:ascii="Arial" w:hAnsi="Arial" w:cs="Arial"/>
                <w:bCs/>
                <w:sz w:val="19"/>
                <w:szCs w:val="19"/>
              </w:rPr>
              <w:t xml:space="preserve"> significado</w:t>
            </w:r>
            <w:r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  <w:tr w:rsidR="00F051A5" w14:paraId="2C0493B5" w14:textId="77777777" w:rsidTr="0022044D">
        <w:trPr>
          <w:trHeight w:val="688"/>
        </w:trPr>
        <w:tc>
          <w:tcPr>
            <w:tcW w:w="2063" w:type="dxa"/>
          </w:tcPr>
          <w:p w14:paraId="4FAABE50" w14:textId="77777777" w:rsidR="00F051A5" w:rsidRDefault="00F051A5" w:rsidP="00F051A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Escritura de fracciones en forma de número decimal.</w:t>
            </w:r>
          </w:p>
          <w:p w14:paraId="54B5D987" w14:textId="77777777" w:rsidR="00F051A5" w:rsidRPr="00D43B84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</w:p>
        </w:tc>
        <w:tc>
          <w:tcPr>
            <w:tcW w:w="2064" w:type="dxa"/>
            <w:gridSpan w:val="2"/>
          </w:tcPr>
          <w:p w14:paraId="5F66F3C5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 xml:space="preserve">Realizar operaciones y cálculos numéricos mediante diferentes procedimientos, incluido el cálculo mental, haciendo referencia implícita a las propiedades de las operaciones, en situaciones de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A2C3B5" w14:textId="738F0DF9" w:rsidR="00F051A5" w:rsidRPr="00205B33" w:rsidRDefault="00F051A5" w:rsidP="0022044D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4C03ED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Ordena fracciones, obteniendo previamente sus correspondientes expresiones decimales.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7E3AA2E2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2A87B7C8" w14:textId="77777777" w:rsidR="00F051A5" w:rsidRPr="00D43B84" w:rsidRDefault="00F051A5" w:rsidP="0022044D">
            <w:pPr>
              <w:spacing w:after="106" w:line="260" w:lineRule="exact"/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B03EFD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3A23AEA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1BAF2E1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</w:tbl>
    <w:p w14:paraId="46A344DF" w14:textId="77777777" w:rsidR="00F051A5" w:rsidRDefault="00F051A5" w:rsidP="00F051A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F051A5" w14:paraId="5AC88A86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095E8BF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20E90AD" w14:textId="7777777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3D0F38C" w14:textId="25F507A8" w:rsidR="00F051A5" w:rsidRPr="00620962" w:rsidRDefault="00F051A5" w:rsidP="00F051A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7. NÚMEROS DECIMALES. PORCENTAJES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21C17C5" w14:textId="5D9A818B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7 AL 25 DE FEBRERO</w:t>
            </w:r>
          </w:p>
        </w:tc>
      </w:tr>
      <w:tr w:rsidR="00F051A5" w14:paraId="3583E612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772C17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28E36066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35F5EE11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36BAC0D1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051A5" w14:paraId="4E7D4CA5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01E19B5" w14:textId="4E278204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Lectura y escritura de números decimales.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DCCEE13" w14:textId="74E93DF5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79D62704" w14:textId="5BD755D4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27A3B5AC" w14:textId="1A3F6B05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051A5" w14:paraId="4611E0AB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7F22285" w14:textId="30A31B3F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Comparación de números decimales.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F231438" w14:textId="00C9CB6B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5FCB8242" w14:textId="486B43DD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1D50F69F" w14:textId="597F568F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051A5" w14:paraId="6C5E202F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6E4CEB9" w14:textId="02251F94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Situar números decimales en la recta numérica.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2DB5771" w14:textId="5E49B803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33B6416D" w14:textId="27E66F07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71F8AEFD" w14:textId="413B182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051A5" w14:paraId="3AC3F8DA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205AA13" w14:textId="7DE4D563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Redondear números decimales.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5A969C" w14:textId="490E9352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5450B450" w14:textId="77FB907B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37225281" w14:textId="7AF61C7C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051A5" w14:paraId="7E91E974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B2EA2CF" w14:textId="48281F7A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Convertir fracciones en números decimales.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72889FC" w14:textId="7B16CFF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09425786" w14:textId="5B1DE03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1247463" w14:textId="5546BB0B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051A5" w:rsidRPr="009C0468" w14:paraId="24AA2AE2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EB61222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9E27A17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072B918" w14:textId="31627E47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7. NÚMEROS DECIMALES. PORCENTAJES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33A769" w14:textId="6BF8ADA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7 AL 25 DE FEBRERO</w:t>
            </w:r>
          </w:p>
        </w:tc>
      </w:tr>
      <w:tr w:rsidR="00F051A5" w:rsidRPr="006C6C59" w14:paraId="265B98FD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F3BDB5F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051A5" w:rsidRPr="00670B50" w14:paraId="102414E8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2308F4B5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29A09295" w14:textId="10EDCBC5" w:rsidR="00F051A5" w:rsidRPr="00675C81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123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los números decimales y los porcentajes. Retos matemáticos (página 137).</w:t>
            </w:r>
          </w:p>
        </w:tc>
      </w:tr>
      <w:tr w:rsidR="00F051A5" w:rsidRPr="00670B50" w14:paraId="2C81748D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5342B34A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40E501C3" w14:textId="0EB3358C" w:rsidR="00F051A5" w:rsidRPr="0082325A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123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Explicar la solución de un problema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130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Extraer datos de la resolución de un problema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138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Calcular el IVA de varios productos y razonar las consecuencias de una situación dada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136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Realizar un proyecto con pictogramas (página 141).</w:t>
            </w:r>
          </w:p>
        </w:tc>
      </w:tr>
      <w:tr w:rsidR="00F051A5" w:rsidRPr="00670B50" w14:paraId="5EBEB754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7D610F79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F9B9563" w14:textId="5BA8F4C6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Uso de tablas </w:t>
            </w:r>
            <w:r w:rsidRPr="004E256E">
              <w:rPr>
                <w:rFonts w:cs="Arial"/>
                <w:sz w:val="19"/>
                <w:szCs w:val="19"/>
              </w:rPr>
              <w:t>(página</w:t>
            </w:r>
            <w:r>
              <w:rPr>
                <w:rFonts w:cs="Arial"/>
                <w:sz w:val="19"/>
                <w:szCs w:val="19"/>
              </w:rPr>
              <w:t>s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131 y 133-136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los números decimales y los porcentajes (página 137). Relacionar pictogramas con tablas y gráficos </w:t>
            </w:r>
            <w:r w:rsidRPr="004E256E">
              <w:rPr>
                <w:rFonts w:cs="Arial"/>
                <w:sz w:val="19"/>
                <w:szCs w:val="19"/>
              </w:rPr>
              <w:t>(página</w:t>
            </w:r>
            <w:r>
              <w:rPr>
                <w:rFonts w:cs="Arial"/>
                <w:sz w:val="19"/>
                <w:szCs w:val="19"/>
              </w:rPr>
              <w:t>s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140 y 141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  <w:tr w:rsidR="00F051A5" w:rsidRPr="00670B50" w14:paraId="2377BAAF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558BEC7A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73FBF1CA" w14:textId="09AA764B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Calcular el IVA de varios productos y razonar las consecuencias de una situación dada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136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Realizar un proyecto con pictogramas (página 141).</w:t>
            </w:r>
          </w:p>
        </w:tc>
      </w:tr>
    </w:tbl>
    <w:p w14:paraId="43419F6B" w14:textId="77777777" w:rsidR="00F051A5" w:rsidRDefault="00F051A5" w:rsidP="00F051A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F051A5" w14:paraId="0EB307A0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78DAF87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219397D9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6353673" w14:textId="2265A4C8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7. NÚMEROS DECIMALES. PORCENTAJES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6B2B8" w14:textId="3B9F549D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7 AL 25 DE FEBRERO</w:t>
            </w:r>
          </w:p>
        </w:tc>
      </w:tr>
      <w:tr w:rsidR="00F051A5" w14:paraId="5A786B40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538433F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051A5" w14:paraId="375E904A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8B76C43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FC12367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F77F0D1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051A5" w:rsidRPr="00890497" w14:paraId="2C36D362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1D24538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3AB6431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7D39C490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051A5" w:rsidRPr="00890497" w14:paraId="37551AF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E580ED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233F6AA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52EBB39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051A5" w:rsidRPr="00890497" w14:paraId="7430681F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6F86CA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136CB389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4C304E1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051A5" w:rsidRPr="00890497" w14:paraId="79E55012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0176E1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1DE63EF2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2509894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051A5" w:rsidRPr="00890497" w14:paraId="2FAFA843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D3DC17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7533E70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633371BA" w14:textId="77777777" w:rsidR="00F051A5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479ED997" w14:textId="77777777" w:rsidR="00F051A5" w:rsidRPr="005167D7" w:rsidRDefault="00F051A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340E5AB6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25BABE54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08245790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753FE7E1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F051A5" w:rsidRPr="00890497" w14:paraId="051BB38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0D6E032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4E63871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5B41C47C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3FC862F0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2C2D36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5735DBD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483F4F0C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3456044E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5887A64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5FCC02B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30908BF5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2535973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2EFF70E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AE5C24F" w14:textId="77777777" w:rsidR="00F051A5" w:rsidRPr="00890497" w:rsidRDefault="00F051A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4B5C0B98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77BEBE6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3F70062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05D67C8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10751BF8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4F39099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B9B4FEE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4056477C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49013AC9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3A166309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A318DCA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3A197778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7E08FE72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9C0468" w14:paraId="7F885CC0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7E2216C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928D4D9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E7A4D8A" w14:textId="6D893CD7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7. NÚMEROS DECIMALES. PORCENTAJES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FD96A1" w14:textId="4324E796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7 AL 25 DE FEBRERO</w:t>
            </w:r>
          </w:p>
        </w:tc>
      </w:tr>
      <w:tr w:rsidR="00F051A5" w:rsidRPr="006C6C59" w14:paraId="1E44D337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D5B2FC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051A5" w:rsidRPr="00670B50" w14:paraId="37C17D9B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167AA5D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10FF9345" w14:textId="77777777" w:rsidR="00F051A5" w:rsidRPr="00142E80" w:rsidRDefault="00F051A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F051A5" w:rsidRPr="00670B50" w14:paraId="23F86097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4FC7E59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3587EA69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A387BF6" w14:textId="77777777" w:rsidR="00F051A5" w:rsidRPr="00142E80" w:rsidRDefault="00F051A5" w:rsidP="0022044D">
            <w:pPr>
              <w:ind w:left="720"/>
              <w:contextualSpacing/>
              <w:jc w:val="both"/>
            </w:pPr>
          </w:p>
        </w:tc>
      </w:tr>
    </w:tbl>
    <w:p w14:paraId="51114EE7" w14:textId="747E5EA7" w:rsidR="00F051A5" w:rsidRDefault="00F051A5"/>
    <w:p w14:paraId="2F0211E6" w14:textId="77777777" w:rsidR="00F051A5" w:rsidRDefault="00F051A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F051A5" w14:paraId="156E67C0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6A9B320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7499CE2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143DCE" w14:textId="0A7599B3" w:rsidR="00F051A5" w:rsidRPr="009E2D9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OPERACIONES CON NÚMEROS DECIMALES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993C80C" w14:textId="0C3C133B" w:rsidR="00F051A5" w:rsidRPr="00675C81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28 AL 7 DE MARZO</w:t>
            </w:r>
          </w:p>
        </w:tc>
      </w:tr>
      <w:tr w:rsidR="00F051A5" w14:paraId="3FC8ED51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78F0019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5403A6A2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2B1C6FBE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CF78C29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051A5" w14:paraId="385AFF2F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1A450FF9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66828B3C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9247D73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7ED79E5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C6A2D37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0558DD2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D2E6810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051A5" w14:paraId="2B83F780" w14:textId="77777777" w:rsidTr="0022044D">
        <w:trPr>
          <w:trHeight w:val="688"/>
        </w:trPr>
        <w:tc>
          <w:tcPr>
            <w:tcW w:w="2063" w:type="dxa"/>
          </w:tcPr>
          <w:p w14:paraId="77E9B827" w14:textId="77777777" w:rsidR="00F051A5" w:rsidRDefault="00F051A5" w:rsidP="00F051A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Suma y resta de números decimales</w:t>
            </w:r>
            <w:r w:rsidRPr="00DB133E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5781C5A" w14:textId="77777777" w:rsidR="00F051A5" w:rsidRPr="003B5CB7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3BE472F3" w14:textId="7193DD5B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 xml:space="preserve"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el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más adecuado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7A5BFBE" w14:textId="77777777" w:rsidR="00F051A5" w:rsidRPr="00FC78AC" w:rsidRDefault="00F051A5" w:rsidP="00F051A5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C78AC">
              <w:rPr>
                <w:rFonts w:ascii="Arial" w:hAnsi="Arial" w:cs="Arial"/>
                <w:color w:val="000000"/>
                <w:sz w:val="19"/>
                <w:szCs w:val="19"/>
              </w:rPr>
              <w:t>Suma y resta mentalmente números decimales sencillos, con y sin apoyo visual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461AAE57" w14:textId="522F3233" w:rsidR="00F051A5" w:rsidRPr="00F051A5" w:rsidRDefault="00F051A5" w:rsidP="00F051A5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89F2630" w14:textId="66363446" w:rsidR="00F051A5" w:rsidRPr="00324526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Busca el apoyo de sus compañeros y compañeras o del docente para llevar a cabo sus tareas.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C88A619" w14:textId="38F66074" w:rsidR="00F051A5" w:rsidRPr="00324526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Muestra interés por realizar sus trabajos de forma autónoma y por tomar decisiones.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15902CC" w14:textId="4B8C69F5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sus tareas de forma autónoma; planifica procesos de trabajo y toma decisiones para mejorar sus resultados.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ECD0D4C" w14:textId="5FC4558C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sus tareas de forma autónoma; toma decisiones para mejorar sus resultados y las aplica a otros ámbitos.</w:t>
            </w:r>
          </w:p>
        </w:tc>
      </w:tr>
      <w:tr w:rsidR="00F051A5" w14:paraId="2832B058" w14:textId="77777777" w:rsidTr="0022044D">
        <w:trPr>
          <w:trHeight w:val="688"/>
        </w:trPr>
        <w:tc>
          <w:tcPr>
            <w:tcW w:w="2063" w:type="dxa"/>
          </w:tcPr>
          <w:p w14:paraId="6E78D725" w14:textId="77777777" w:rsidR="00F051A5" w:rsidRPr="00E22DC2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Multiplicación de números decimales.</w:t>
            </w:r>
          </w:p>
          <w:p w14:paraId="00BAB51B" w14:textId="37DE83F3" w:rsidR="00F051A5" w:rsidRPr="003B5CB7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15C28ADA" w14:textId="2037EF1C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 xml:space="preserve">Operar con los números teniendo en cuenta la jerarquía de las operaciones, aplicando las propiedades de las mismas, las estrategias personales y los diferentes procedimientos que se utilizan según la naturaleza del cálculo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que se ha de realizar (algoritmos escritos, cálculo mental, tanteo, estimación, calculadora), usando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el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más adecuado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3558FF5" w14:textId="4A747471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FC78AC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Efectúa multiplicaciones con números naturales y decimales en las que el multiplicando tenga hasta cuatro cifras y el multiplicador hasta tres cifras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64808946" w14:textId="77777777" w:rsidR="00F051A5" w:rsidRPr="00725F5D" w:rsidRDefault="00F051A5" w:rsidP="002204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Muestra dificultades para </w:t>
            </w:r>
            <w:r w:rsidRPr="004B4F50">
              <w:rPr>
                <w:rFonts w:ascii="Arial" w:hAnsi="Arial" w:cs="Arial"/>
                <w:sz w:val="19"/>
                <w:szCs w:val="19"/>
              </w:rPr>
              <w:t>utiliza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números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 en sus trabajos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321F2DBA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Utiliza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números 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 con apoyo docente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12A169A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Utiliza correctamente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y explica </w:t>
            </w:r>
            <w:r>
              <w:rPr>
                <w:rFonts w:ascii="Arial" w:hAnsi="Arial" w:cs="Arial"/>
                <w:sz w:val="19"/>
                <w:szCs w:val="19"/>
              </w:rPr>
              <w:t xml:space="preserve">el uso de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números decimales </w:t>
            </w:r>
            <w:r>
              <w:rPr>
                <w:rFonts w:ascii="Arial" w:hAnsi="Arial" w:cs="Arial"/>
                <w:sz w:val="19"/>
                <w:szCs w:val="19"/>
              </w:rPr>
              <w:t>y porcentajes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en </w:t>
            </w:r>
            <w:r>
              <w:rPr>
                <w:rFonts w:ascii="Arial" w:hAnsi="Arial" w:cs="Arial"/>
                <w:sz w:val="19"/>
                <w:szCs w:val="19"/>
              </w:rPr>
              <w:t xml:space="preserve">distintas </w:t>
            </w:r>
            <w:r w:rsidRPr="004B4F50">
              <w:rPr>
                <w:rFonts w:ascii="Arial" w:hAnsi="Arial" w:cs="Arial"/>
                <w:sz w:val="19"/>
                <w:szCs w:val="19"/>
              </w:rPr>
              <w:t>situaciones.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6B21092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Usa correctamente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números </w:t>
            </w:r>
            <w:r w:rsidRPr="00D636E8">
              <w:rPr>
                <w:rFonts w:ascii="Arial" w:hAnsi="Arial" w:cs="Arial"/>
                <w:sz w:val="19"/>
                <w:szCs w:val="19"/>
              </w:rPr>
              <w:t>decimales</w:t>
            </w:r>
            <w:r>
              <w:rPr>
                <w:rFonts w:ascii="Arial" w:hAnsi="Arial" w:cs="Arial"/>
                <w:sz w:val="19"/>
                <w:szCs w:val="19"/>
              </w:rPr>
              <w:t xml:space="preserve"> y porcentajes;</w:t>
            </w:r>
            <w:r w:rsidRPr="00D636E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636E8">
              <w:rPr>
                <w:rFonts w:ascii="Arial" w:hAnsi="Arial" w:cs="Arial"/>
                <w:bCs/>
                <w:sz w:val="19"/>
                <w:szCs w:val="19"/>
              </w:rPr>
              <w:t xml:space="preserve">comprende el uso de diferentes números en </w:t>
            </w:r>
            <w:r>
              <w:rPr>
                <w:rFonts w:ascii="Arial" w:hAnsi="Arial" w:cs="Arial"/>
                <w:bCs/>
                <w:sz w:val="19"/>
                <w:szCs w:val="19"/>
              </w:rPr>
              <w:t>distintas</w:t>
            </w:r>
            <w:r w:rsidRPr="00D636E8">
              <w:rPr>
                <w:rFonts w:ascii="Arial" w:hAnsi="Arial" w:cs="Arial"/>
                <w:bCs/>
                <w:sz w:val="19"/>
                <w:szCs w:val="19"/>
              </w:rPr>
              <w:t xml:space="preserve"> situaciones e interpreta </w:t>
            </w:r>
            <w:r>
              <w:rPr>
                <w:rFonts w:ascii="Arial" w:hAnsi="Arial" w:cs="Arial"/>
                <w:bCs/>
                <w:sz w:val="19"/>
                <w:szCs w:val="19"/>
              </w:rPr>
              <w:t>su</w:t>
            </w:r>
            <w:r w:rsidRPr="00D636E8">
              <w:rPr>
                <w:rFonts w:ascii="Arial" w:hAnsi="Arial" w:cs="Arial"/>
                <w:bCs/>
                <w:sz w:val="19"/>
                <w:szCs w:val="19"/>
              </w:rPr>
              <w:t xml:space="preserve"> significado</w:t>
            </w:r>
            <w:r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</w:tr>
      <w:tr w:rsidR="00F051A5" w14:paraId="2C55000B" w14:textId="77777777" w:rsidTr="0022044D">
        <w:trPr>
          <w:trHeight w:val="688"/>
        </w:trPr>
        <w:tc>
          <w:tcPr>
            <w:tcW w:w="2063" w:type="dxa"/>
          </w:tcPr>
          <w:p w14:paraId="1A7465BD" w14:textId="094BD14D" w:rsidR="00F051A5" w:rsidRPr="00D43B84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lastRenderedPageBreak/>
              <w:t xml:space="preserve">División entre </w:t>
            </w:r>
            <w:r>
              <w:rPr>
                <w:rFonts w:ascii="Arial" w:hAnsi="Arial" w:cs="Arial"/>
                <w:sz w:val="19"/>
                <w:szCs w:val="19"/>
              </w:rPr>
              <w:t>la unidad</w:t>
            </w:r>
            <w:r w:rsidRPr="00E22DC2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seguida de ceros</w:t>
            </w:r>
            <w:r w:rsidRPr="00E22DC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064" w:type="dxa"/>
            <w:gridSpan w:val="2"/>
          </w:tcPr>
          <w:p w14:paraId="7E6FC944" w14:textId="5C50D6B5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 xml:space="preserve"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el </w:t>
            </w:r>
            <w:r w:rsidRPr="00410650">
              <w:rPr>
                <w:rFonts w:ascii="Arial" w:hAnsi="Arial" w:cs="Arial"/>
                <w:color w:val="000000"/>
                <w:sz w:val="19"/>
                <w:szCs w:val="19"/>
              </w:rPr>
              <w:t>más adecuado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1892C18" w14:textId="47E90EF7" w:rsidR="00F051A5" w:rsidRPr="00205B33" w:rsidRDefault="00F051A5" w:rsidP="0022044D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Efectúa divisiones con números decimales en el dividendo y naturales en el divisor (una o dos cifras)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66D47E6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96BF85A" w14:textId="77777777" w:rsidR="00F051A5" w:rsidRPr="00D43B84" w:rsidRDefault="00F051A5" w:rsidP="0022044D">
            <w:pPr>
              <w:spacing w:after="106" w:line="260" w:lineRule="exact"/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B03EFD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E237E92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2BB73C4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B03EFD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</w:tbl>
    <w:p w14:paraId="53EF77AB" w14:textId="77777777" w:rsidR="00F051A5" w:rsidRDefault="00F051A5" w:rsidP="00F051A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F051A5" w14:paraId="59DFF952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4CEB483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28EFD3D1" w14:textId="7777777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39DC4AE" w14:textId="400577B4" w:rsidR="00F051A5" w:rsidRPr="00620962" w:rsidRDefault="00F051A5" w:rsidP="00F051A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8. OPERACIONES CON NÚMEROS DECIMALES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68F1331" w14:textId="7522005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28 AL 7 DE MARZO</w:t>
            </w:r>
          </w:p>
        </w:tc>
      </w:tr>
      <w:tr w:rsidR="00F051A5" w14:paraId="5221C227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06C9350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605C1357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75EE20C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E12CBD1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051A5" w14:paraId="4A26FF0F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42238F7" w14:textId="410F2179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Realización de operaciones con número decimales.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FF06406" w14:textId="6D17C55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243A239B" w14:textId="0B3548A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6574BA96" w14:textId="759E2CAD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051A5" w14:paraId="0B239C91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513B1DF" w14:textId="30A36533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lastRenderedPageBreak/>
              <w:t>Realización de problemas utilizando operaciones con números decimales.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F9BA687" w14:textId="29979543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4150862C" w14:textId="10A1112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49382D03" w14:textId="62381401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051A5" w14:paraId="370CBA80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03A1D4C" w14:textId="4F3A1DCF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Identificación del uso de números decimales en la vida cotidiana.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082D66A" w14:textId="3E809E04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36683FE7" w14:textId="59892E94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58685EE1" w14:textId="1116C386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051A5" w14:paraId="0D1ECA60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E5B9564" w14:textId="0C5032E0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Juegos con números decimales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A7F15D1" w14:textId="07B8EA14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1874A967" w14:textId="6D6EC363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E9389EB" w14:textId="402512F2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051A5" w14:paraId="36150BAC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1467BB8" w14:textId="695494A5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805408C" w14:textId="1F01464B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3C8A1AB1" w14:textId="045F22E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192EDE5B" w14:textId="1D96731D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051A5" w:rsidRPr="009C0468" w14:paraId="670D2703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06D8B51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586875A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037B3B" w14:textId="50547450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8. OPERACIONES CON NÚMEROS DECIMALES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9B8A16" w14:textId="19E3CD7E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28 AL 7 DE MARZO</w:t>
            </w:r>
          </w:p>
        </w:tc>
      </w:tr>
      <w:tr w:rsidR="00F051A5" w:rsidRPr="006C6C59" w14:paraId="21BC0801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E9E80B1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051A5" w:rsidRPr="00670B50" w14:paraId="7C7DD210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458BD206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20050AD8" w14:textId="53AD45CF" w:rsidR="00F051A5" w:rsidRPr="00675C81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143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las fracciones. Retos matemáticos (página 157).</w:t>
            </w:r>
          </w:p>
        </w:tc>
      </w:tr>
      <w:tr w:rsidR="00F051A5" w:rsidRPr="00670B50" w14:paraId="4F82C0D7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01F0A89A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880C7EF" w14:textId="1981655F" w:rsidR="00F051A5" w:rsidRPr="0082325A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107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Explicar cómo hallaría una fracción</w:t>
            </w:r>
            <w:r w:rsidRPr="004E256E">
              <w:rPr>
                <w:rFonts w:cs="Arial"/>
                <w:sz w:val="19"/>
                <w:szCs w:val="19"/>
              </w:rPr>
              <w:t xml:space="preserve"> (página </w:t>
            </w:r>
            <w:r>
              <w:rPr>
                <w:rFonts w:cs="Arial"/>
                <w:sz w:val="19"/>
                <w:szCs w:val="19"/>
              </w:rPr>
              <w:t>151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Entender la factura de teléfono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156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Cambiar los datos de un problema para obtener una solución distinta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158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Cooperamos: </w:t>
            </w:r>
            <w:r w:rsidRPr="004E11DF">
              <w:rPr>
                <w:rFonts w:cs="Arial"/>
                <w:i/>
                <w:iCs/>
                <w:sz w:val="19"/>
                <w:szCs w:val="19"/>
              </w:rPr>
              <w:t>Olimpiada de fracciones y decimales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4E256E">
              <w:rPr>
                <w:rFonts w:cs="Arial"/>
                <w:sz w:val="19"/>
                <w:szCs w:val="19"/>
              </w:rPr>
              <w:t>(página</w:t>
            </w:r>
            <w:r>
              <w:rPr>
                <w:rFonts w:cs="Arial"/>
                <w:sz w:val="19"/>
                <w:szCs w:val="19"/>
              </w:rPr>
              <w:t>s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160 y 161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  <w:tr w:rsidR="00F051A5" w:rsidRPr="00670B50" w14:paraId="42451437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662CDE99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626470B7" w14:textId="61226797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Interpretar un plano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155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Entender la factura de teléfono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156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Juega con los números decimales (página 157). Interpretar un recorrido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158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Interpretar un gráfico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159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  <w:tr w:rsidR="00F051A5" w:rsidRPr="00670B50" w14:paraId="037D1C1C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6F2565DB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8C187A3" w14:textId="42D4FA0E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Entender la factura de teléfono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156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</w:tbl>
    <w:p w14:paraId="71AC11DF" w14:textId="77777777" w:rsidR="00F051A5" w:rsidRDefault="00F051A5" w:rsidP="00F051A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F051A5" w14:paraId="6637B67F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367E96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2A333F5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A0D1465" w14:textId="25232A99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8. OPERACIONES CON NÚMEROS DECIMALES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D45117" w14:textId="3605E24D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28 AL 7 DE MARZO</w:t>
            </w:r>
          </w:p>
        </w:tc>
      </w:tr>
      <w:tr w:rsidR="00F051A5" w14:paraId="5FB5FB11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261097F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051A5" w14:paraId="6C3CB513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36DA247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FF76C3C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52002FF5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051A5" w:rsidRPr="00890497" w14:paraId="7F4658C7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FFB896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1FD2CC5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74F53D87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051A5" w:rsidRPr="00890497" w14:paraId="693FD1F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8C8CA7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5A0D3BE2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48BF2D7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051A5" w:rsidRPr="00890497" w14:paraId="5A7ABAFA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067099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1BE787F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1C57418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051A5" w:rsidRPr="00890497" w14:paraId="6C60EDB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163F338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6276827C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7778B26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051A5" w:rsidRPr="00890497" w14:paraId="471DC385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D8C464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697189B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43BDA6A5" w14:textId="77777777" w:rsidR="00F051A5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5DAEEE5E" w14:textId="77777777" w:rsidR="00F051A5" w:rsidRPr="005167D7" w:rsidRDefault="00F051A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1AFB719B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3B41F889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6CE88692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2F7F70F9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F051A5" w:rsidRPr="00890497" w14:paraId="63085A9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BE28E98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1D854FC9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1E52A172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021C4BAF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28769C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2FF2EAB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15233105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61155150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2903B43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423E462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6A15CAE3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0EC2924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9DD44A8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089F854D" w14:textId="77777777" w:rsidR="00F051A5" w:rsidRPr="00890497" w:rsidRDefault="00F051A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6AC98B26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8C069FE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EF31921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1F17D2A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6FF9AF21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7BA65FC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8AF096A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1E09270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602B63F4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4F1571AB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8B46055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7AE06209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0D1DE637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9C0468" w14:paraId="2AE2C98A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4B694FA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B7DE4DA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7C17B93" w14:textId="2D59F0AF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8. OPERACIONES CON NÚMEROS DECIMALES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AEA453" w14:textId="535ED42D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28 AL 7 DE MARZO</w:t>
            </w:r>
          </w:p>
        </w:tc>
      </w:tr>
      <w:tr w:rsidR="00F051A5" w:rsidRPr="006C6C59" w14:paraId="7D447326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95A6E40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051A5" w:rsidRPr="00670B50" w14:paraId="58038790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6027A35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lastRenderedPageBreak/>
              <w:t>Fichas de mejora del Libro de recursos correspondientes a la unidad.</w:t>
            </w:r>
          </w:p>
          <w:p w14:paraId="68171167" w14:textId="77777777" w:rsidR="00F051A5" w:rsidRPr="00142E80" w:rsidRDefault="00F051A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F051A5" w:rsidRPr="00670B50" w14:paraId="741EBED1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A7495C7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05A2AD71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CE479BA" w14:textId="77777777" w:rsidR="00F051A5" w:rsidRPr="00142E80" w:rsidRDefault="00F051A5" w:rsidP="0022044D">
            <w:pPr>
              <w:ind w:left="720"/>
              <w:contextualSpacing/>
              <w:jc w:val="both"/>
            </w:pPr>
          </w:p>
        </w:tc>
      </w:tr>
    </w:tbl>
    <w:p w14:paraId="7AB45DC6" w14:textId="27CDE2FA" w:rsidR="00F051A5" w:rsidRDefault="00F051A5"/>
    <w:p w14:paraId="20896065" w14:textId="77777777" w:rsidR="00F051A5" w:rsidRDefault="00F051A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F051A5" w14:paraId="72141587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AFE25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384D77E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A4BAE99" w14:textId="03E86175" w:rsidR="00F051A5" w:rsidRPr="009E2D9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9. LONGITUD, CAPACIDAD, MASA Y SUPERFICIE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4761BC4" w14:textId="74885793" w:rsidR="00F051A5" w:rsidRPr="00675C8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6 AL 23 DE ABRIL</w:t>
            </w:r>
          </w:p>
        </w:tc>
      </w:tr>
      <w:tr w:rsidR="00F051A5" w14:paraId="64236DA9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78AC878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23950C6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1BDCAA14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757556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051A5" w14:paraId="4970E32C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3E32CB54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3DAF34AD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5849E8D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BC3488F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DC37EC7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FE35030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E882E9B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051A5" w14:paraId="053232F4" w14:textId="77777777" w:rsidTr="0022044D">
        <w:trPr>
          <w:trHeight w:val="688"/>
        </w:trPr>
        <w:tc>
          <w:tcPr>
            <w:tcW w:w="2063" w:type="dxa"/>
          </w:tcPr>
          <w:p w14:paraId="3AAA8092" w14:textId="77777777" w:rsidR="00F051A5" w:rsidRPr="009730FF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9730FF">
              <w:rPr>
                <w:rFonts w:ascii="Arial" w:hAnsi="Arial" w:cs="Arial"/>
                <w:sz w:val="19"/>
                <w:szCs w:val="19"/>
              </w:rPr>
              <w:t>Unidades de longitud, de capacidad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9730FF">
              <w:rPr>
                <w:rFonts w:ascii="Arial" w:hAnsi="Arial" w:cs="Arial"/>
                <w:sz w:val="19"/>
                <w:szCs w:val="19"/>
              </w:rPr>
              <w:t xml:space="preserve"> de masa</w:t>
            </w:r>
            <w:r>
              <w:rPr>
                <w:rFonts w:ascii="Arial" w:hAnsi="Arial" w:cs="Arial"/>
                <w:sz w:val="19"/>
                <w:szCs w:val="19"/>
              </w:rPr>
              <w:t xml:space="preserve"> y de superficie</w:t>
            </w:r>
            <w:r w:rsidRPr="009730FF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4DC5A10" w14:textId="77777777" w:rsidR="00F051A5" w:rsidRPr="003B5CB7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0477EBF6" w14:textId="61F380FE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Seleccionar instrumentos y unidades de medida usuales, haciendo previamente estimaciones y expresando con precisión medidas de longitud, superficie, peso/masa, capacidad y tiempo en contextos reales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371B244E" w14:textId="4CE1E154" w:rsidR="00F051A5" w:rsidRPr="00F051A5" w:rsidRDefault="00F051A5" w:rsidP="00F051A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Explica el funcionamiento del Sistema Métrico Decimal para las magnitudes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de 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longitud, superficie, capacidad y peso, relacionándolo con el funcionamiento del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istema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ecimal de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n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umeración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74C9C74" w14:textId="13962852" w:rsidR="00F051A5" w:rsidRPr="00324526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 cuesta reconocer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longitud, 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masa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capacidad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y superficie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11AD8FF" w14:textId="32F073C4" w:rsidR="00F051A5" w:rsidRPr="00324526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Reconoce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longitud, masa y capacidad y en ocasiones confunde las medidas de superficie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E0373B9" w14:textId="1FAE15D1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Reconoce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de longitud, 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masa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capacidad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y superficie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y sus abreviaturas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 y comprende las relaciones entre las unidades de una misma magnitud.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57B45D1" w14:textId="0D39071F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Reconoce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de longitud, 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masa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capacidad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y superficie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y sus abreviaturas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, y comprende las relaciones entre unidades de una misma magnitud; elige la medida adecuada en cada situación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051A5" w14:paraId="7BD63E68" w14:textId="77777777" w:rsidTr="0022044D">
        <w:trPr>
          <w:trHeight w:val="688"/>
        </w:trPr>
        <w:tc>
          <w:tcPr>
            <w:tcW w:w="2063" w:type="dxa"/>
          </w:tcPr>
          <w:p w14:paraId="0D3CCD22" w14:textId="77777777" w:rsidR="00F051A5" w:rsidRPr="009730FF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 xml:space="preserve">Resolución de problemas con unidades de </w:t>
            </w:r>
            <w:r>
              <w:rPr>
                <w:rFonts w:ascii="Arial" w:hAnsi="Arial" w:cs="Arial"/>
                <w:sz w:val="19"/>
                <w:szCs w:val="19"/>
              </w:rPr>
              <w:t>medida.</w:t>
            </w:r>
          </w:p>
          <w:p w14:paraId="3D56C717" w14:textId="77777777" w:rsidR="00F051A5" w:rsidRPr="003B5CB7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45208104" w14:textId="67BC66F7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2511F" w14:textId="7B8AB083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Utiliza las equivalencias entre las diferentes unidades de medida para las magnitudes de longitud, capacidad, peso, tiempo y amplitud angular.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72EEBD7E" w14:textId="0C9390F6" w:rsidR="00F051A5" w:rsidRPr="00725F5D" w:rsidRDefault="00F051A5" w:rsidP="00F051A5">
            <w:pPr>
              <w:rPr>
                <w:rFonts w:ascii="Arial" w:hAnsi="Arial" w:cs="Arial"/>
                <w:sz w:val="19"/>
                <w:szCs w:val="19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Realiza y calcula operaciones con unidades de </w:t>
            </w:r>
            <w:r>
              <w:rPr>
                <w:rFonts w:ascii="Arial" w:hAnsi="Arial" w:cs="Arial"/>
                <w:sz w:val="19"/>
                <w:szCs w:val="19"/>
              </w:rPr>
              <w:t>medida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 dificultad.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BE8838F" w14:textId="08E6E4D6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Realiza y calcula operaciones con unidades de </w:t>
            </w:r>
            <w:r>
              <w:rPr>
                <w:rFonts w:ascii="Arial" w:hAnsi="Arial" w:cs="Arial"/>
                <w:sz w:val="19"/>
                <w:szCs w:val="19"/>
              </w:rPr>
              <w:t xml:space="preserve">medida </w:t>
            </w:r>
            <w:r w:rsidRPr="004B4F50">
              <w:rPr>
                <w:rFonts w:ascii="Arial" w:hAnsi="Arial" w:cs="Arial"/>
                <w:sz w:val="19"/>
                <w:szCs w:val="19"/>
              </w:rPr>
              <w:t>de forma correcta con apoyos manipulativos.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20BD74C" w14:textId="60F1AD22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Realiza y calcula operaciones con unidades de </w:t>
            </w:r>
            <w:r>
              <w:rPr>
                <w:rFonts w:ascii="Arial" w:hAnsi="Arial" w:cs="Arial"/>
                <w:sz w:val="19"/>
                <w:szCs w:val="19"/>
              </w:rPr>
              <w:t>medida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</w:t>
            </w:r>
            <w:r>
              <w:rPr>
                <w:rFonts w:ascii="Arial" w:hAnsi="Arial" w:cs="Arial"/>
                <w:sz w:val="19"/>
                <w:szCs w:val="19"/>
              </w:rPr>
              <w:t xml:space="preserve"> y sin </w:t>
            </w:r>
            <w:r w:rsidRPr="004B4F50">
              <w:rPr>
                <w:rFonts w:ascii="Arial" w:hAnsi="Arial" w:cs="Arial"/>
                <w:sz w:val="19"/>
                <w:szCs w:val="19"/>
              </w:rPr>
              <w:t>apoyos manipulativos</w:t>
            </w:r>
            <w:r>
              <w:rPr>
                <w:rFonts w:ascii="Arial" w:hAnsi="Arial" w:cs="Arial"/>
                <w:sz w:val="19"/>
                <w:szCs w:val="19"/>
              </w:rPr>
              <w:t xml:space="preserve"> de forma ordenada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proceso adecuado en cada caso.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B4F49FE" w14:textId="6032CE35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Realiza operaciones con unidades de </w:t>
            </w:r>
            <w:r>
              <w:rPr>
                <w:rFonts w:ascii="Arial" w:hAnsi="Arial" w:cs="Arial"/>
                <w:sz w:val="19"/>
                <w:szCs w:val="19"/>
              </w:rPr>
              <w:t xml:space="preserve">medida </w:t>
            </w:r>
            <w:r w:rsidRPr="004B4F50">
              <w:rPr>
                <w:rFonts w:ascii="Arial" w:hAnsi="Arial" w:cs="Arial"/>
                <w:sz w:val="19"/>
                <w:szCs w:val="19"/>
              </w:rPr>
              <w:t>de forma ordenada y razonada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procedimiento más eficaz en cada caso y aplicando </w:t>
            </w:r>
            <w:r>
              <w:rPr>
                <w:rFonts w:ascii="Arial" w:hAnsi="Arial" w:cs="Arial"/>
                <w:sz w:val="19"/>
                <w:szCs w:val="19"/>
              </w:rPr>
              <w:t>el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razonamiento a otras situaciones.</w:t>
            </w:r>
          </w:p>
        </w:tc>
      </w:tr>
      <w:tr w:rsidR="00F051A5" w14:paraId="05DCA514" w14:textId="77777777" w:rsidTr="0022044D">
        <w:trPr>
          <w:trHeight w:val="688"/>
        </w:trPr>
        <w:tc>
          <w:tcPr>
            <w:tcW w:w="2063" w:type="dxa"/>
          </w:tcPr>
          <w:p w14:paraId="65251144" w14:textId="1F44A5EA" w:rsidR="00F051A5" w:rsidRPr="00D43B84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lastRenderedPageBreak/>
              <w:t>El metro cuadrado y sus submúltiplos.</w:t>
            </w:r>
          </w:p>
        </w:tc>
        <w:tc>
          <w:tcPr>
            <w:tcW w:w="2064" w:type="dxa"/>
            <w:gridSpan w:val="2"/>
          </w:tcPr>
          <w:p w14:paraId="5A1456B6" w14:textId="0D71A4B8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Utilizar las unidades de medida más usuales, convirtiendo unas unidades en otras de la misma magnitud, expresando los resultados en las unidades de medida más adecuadas, explicando oralmente y por escrito el proceso seguido y aplicándolo a la 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94F6B5E" w14:textId="480E4E64" w:rsidR="00F051A5" w:rsidRPr="00205B33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Utiliza las unidades de medida de superficies: m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, dam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, hm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, km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, dm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, cm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 y sus equivalencias.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56D6DA86" w14:textId="674D893F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Observa el plano, pero necesita ayuda para expresar todas las áreas en la misma unidad.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0B8A3DAB" w14:textId="5CA7A2A7" w:rsidR="00F051A5" w:rsidRPr="00D43B84" w:rsidRDefault="00F051A5" w:rsidP="00F051A5">
            <w:pPr>
              <w:spacing w:after="106" w:line="260" w:lineRule="exac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Observa el plano y expresa todas las áreas en la misma unidad; se apoya en el libro para ordenar las habitaciones de mayor a menor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16C8DAE" w14:textId="0DCE63BF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Observa el plano y expresa todas las áreas en la misma unidad; ordena de mayor a menor las habitaciones y calcula los metros cuadrados de todas las habitaciones.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42DC4" w14:textId="08146D87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Expresa todas las áreas del plano en la misma unidad; ordena de mayor a menor las habitaciones, calcula los metros cuadrados de las habitaciones y del piso y expresa las medidas en distintas unidades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</w:tbl>
    <w:p w14:paraId="7CB5A0D1" w14:textId="77777777" w:rsidR="00F051A5" w:rsidRDefault="00F051A5" w:rsidP="00F051A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F051A5" w14:paraId="3AA5F27F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EE766BD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E5D4164" w14:textId="7777777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A28647" w14:textId="25A5CFAB" w:rsidR="00F051A5" w:rsidRPr="00620962" w:rsidRDefault="00F051A5" w:rsidP="00F051A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9. LONGITUD, CAPACIDAD, MASA Y SUPERFICIE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8060978" w14:textId="1777B2CD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6 AL 23 DE ABRIL</w:t>
            </w:r>
          </w:p>
        </w:tc>
      </w:tr>
      <w:tr w:rsidR="00F051A5" w14:paraId="0E14A4A3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B54CAEE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4EF9C94D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5FAC7BB1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71224A4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051A5" w14:paraId="097C0677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8FCBAD6" w14:textId="2082B2FB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Realización de mediciones.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298715F" w14:textId="45EA9BD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4D4203E1" w14:textId="7AC19165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789BBBAE" w14:textId="1AA67413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051A5" w14:paraId="1131DD67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610A745" w14:textId="1F2299C5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Ordenación de medidas.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7EDEA10" w14:textId="62F7424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7D396C82" w14:textId="7BAB6BA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1F04AB71" w14:textId="1CA8C90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051A5" w14:paraId="57E67C2E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107799B" w14:textId="1708344E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Conversión de unidades de medida.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6D10A32" w14:textId="043AE975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2C8106AB" w14:textId="1BA2B2EC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6CE9942D" w14:textId="40BC644D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051A5" w14:paraId="11C5D53C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036D80A" w14:textId="1659052B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Problemas con distintas unidades de medida.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30ABD9E" w14:textId="4C4BFE63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1E1922E7" w14:textId="1350BDED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55CBCDA" w14:textId="6E78E52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051A5" w14:paraId="38C422FD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9210B2" w14:textId="2EFC1A75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lastRenderedPageBreak/>
              <w:t>Uso de distintos instrumentos de medida.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7977BD2" w14:textId="5C3D3A67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2975E435" w14:textId="11C94E9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AC09295" w14:textId="034988A6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051A5" w:rsidRPr="009C0468" w14:paraId="56D4B7CB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77F1AFA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23AC535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3AC5AAB" w14:textId="52620365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9. LONGITUD, CAPACIDAD, MASA Y SUPERFICIE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61F38D9" w14:textId="6318C300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6 AL 23 DE ABRIL</w:t>
            </w:r>
          </w:p>
        </w:tc>
      </w:tr>
      <w:tr w:rsidR="00F051A5" w:rsidRPr="006C6C59" w14:paraId="2A292A48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9BD43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051A5" w:rsidRPr="00670B50" w14:paraId="09554DD7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0847E001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486943A8" w14:textId="7CBBF7D8" w:rsidR="00F051A5" w:rsidRPr="00675C81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165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superficies. Retos matemáticos (página 179).</w:t>
            </w:r>
          </w:p>
        </w:tc>
      </w:tr>
      <w:tr w:rsidR="00F051A5" w:rsidRPr="00670B50" w14:paraId="47303D90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2897E15C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65AD5F5C" w14:textId="34F5C843" w:rsidR="00F051A5" w:rsidRPr="0082325A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165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Comparar áreas de superficies y explicar cuál es más grande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171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Explicar cómo se puede repartir un huerto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175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Analizar el plano de un piso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178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Escribir la pregunta que se responde con unos cálculos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180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  <w:tr w:rsidR="00F051A5" w:rsidRPr="00670B50" w14:paraId="06F0C1F9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20B6A1CB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1969B27A" w14:textId="1ACD27A7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Analizar las teselas de un mosaico (página 165). Analizar un mosaico con azulejos cuadrados. Comparar áreas de superficies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171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Uso de tablas (páginas 166, 176 y 177). Analizar el plano de un piso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178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Utilizar coordenadas cartesianas </w:t>
            </w:r>
            <w:r w:rsidRPr="004E256E">
              <w:rPr>
                <w:rFonts w:cs="Arial"/>
                <w:sz w:val="19"/>
                <w:szCs w:val="19"/>
              </w:rPr>
              <w:t>(página</w:t>
            </w:r>
            <w:r>
              <w:rPr>
                <w:rFonts w:cs="Arial"/>
                <w:sz w:val="19"/>
                <w:szCs w:val="19"/>
              </w:rPr>
              <w:t>s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182 y 183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  <w:tr w:rsidR="00F051A5" w:rsidRPr="00670B50" w14:paraId="09A1A4D4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5D4E2427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19CDDCF0" w14:textId="2BABE954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Analizar el plano de un piso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178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</w:tbl>
    <w:p w14:paraId="193D10FD" w14:textId="77777777" w:rsidR="00F051A5" w:rsidRDefault="00F051A5" w:rsidP="00F051A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F051A5" w14:paraId="03A8BC1E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6C187AF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97F333E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FDDB639" w14:textId="195EEC45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9. LONGITUD, CAPACIDAD, MASA Y SUPERFICIE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7A4ADB4" w14:textId="75CA659C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6 AL 23 DE ABRIL</w:t>
            </w:r>
          </w:p>
        </w:tc>
      </w:tr>
      <w:tr w:rsidR="00F051A5" w14:paraId="35C2E6E4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4589C3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051A5" w14:paraId="4E10CE10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12085C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7B9120A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F5CEF2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051A5" w:rsidRPr="00890497" w14:paraId="574AA7F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5BE25D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1ABE7469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1784A8C1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051A5" w:rsidRPr="00890497" w14:paraId="753916D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61A7CE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2135AEE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23830A9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051A5" w:rsidRPr="00890497" w14:paraId="45FB7945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A2D4E5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2722D6D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7E98C64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051A5" w:rsidRPr="00890497" w14:paraId="19CAC95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B68200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44A2D10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353A548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051A5" w:rsidRPr="00890497" w14:paraId="22FF4A7E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399FA5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15250A1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4900AFDB" w14:textId="77777777" w:rsidR="00F051A5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3A673170" w14:textId="77777777" w:rsidR="00F051A5" w:rsidRPr="005167D7" w:rsidRDefault="00F051A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23E0571A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707A49DF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1E70F084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6DC7BF35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F051A5" w:rsidRPr="00890497" w14:paraId="43EC118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6D98F8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5363FA0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3D7B72B3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56A90BE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269FD8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472F08F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7276DF89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6C407A22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43F9A2B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470A58F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73039A39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C7BFD07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09A6D41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3F5E16AD" w14:textId="77777777" w:rsidR="00F051A5" w:rsidRPr="00890497" w:rsidRDefault="00F051A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1798D04E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11E685E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BA6D454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6A2C6BBC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452E079A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55A90372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3AB920F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780F2A8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78E07302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2C359107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FF5FFA9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B5DC8A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47E80C88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9C0468" w14:paraId="78B86CF6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09884C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EBE7B69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C916701" w14:textId="0EA40FF7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9. LONGITUD, CAPACIDAD, MASA Y SUPERFICIE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1294E95" w14:textId="2E394D85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6 AL 23 DE ABRIL</w:t>
            </w:r>
          </w:p>
        </w:tc>
      </w:tr>
      <w:tr w:rsidR="00F051A5" w:rsidRPr="006C6C59" w14:paraId="67B9463B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6391A7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051A5" w:rsidRPr="00670B50" w14:paraId="7C525585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9C84111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2274F7C7" w14:textId="77777777" w:rsidR="00F051A5" w:rsidRPr="00142E80" w:rsidRDefault="00F051A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F051A5" w:rsidRPr="00670B50" w14:paraId="44FCC581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A7D369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lastRenderedPageBreak/>
              <w:t>Fichas de ampliación del Libro de recursos correspondientes a la unidad.</w:t>
            </w:r>
          </w:p>
          <w:p w14:paraId="2A666C57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6570F90" w14:textId="77777777" w:rsidR="00F051A5" w:rsidRPr="00142E80" w:rsidRDefault="00F051A5" w:rsidP="0022044D">
            <w:pPr>
              <w:ind w:left="720"/>
              <w:contextualSpacing/>
              <w:jc w:val="both"/>
            </w:pPr>
          </w:p>
        </w:tc>
      </w:tr>
    </w:tbl>
    <w:p w14:paraId="61CD9B5B" w14:textId="385F5CC2" w:rsidR="00F051A5" w:rsidRDefault="00F051A5"/>
    <w:p w14:paraId="3D764223" w14:textId="77777777" w:rsidR="00F051A5" w:rsidRDefault="00F051A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F051A5" w14:paraId="038B47A6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9CF5292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19F65B6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B0DB336" w14:textId="2CD95576" w:rsidR="00F051A5" w:rsidRPr="009E2D9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10. SISTEMA SEXAGESIMAL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7A0EC05" w14:textId="77353AF2" w:rsidR="00F051A5" w:rsidRPr="00675C8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25 AL 9 DE MAYO</w:t>
            </w:r>
          </w:p>
        </w:tc>
      </w:tr>
      <w:tr w:rsidR="00F051A5" w14:paraId="75BEC207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14857E4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F607C3A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38A91F7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60E82DB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051A5" w14:paraId="3201C92E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322688C5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0B59BBB8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C8346A2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3395E97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AEE80FF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AD7B50A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0492AF5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051A5" w14:paraId="72FA2D8D" w14:textId="77777777" w:rsidTr="0022044D">
        <w:trPr>
          <w:trHeight w:val="688"/>
        </w:trPr>
        <w:tc>
          <w:tcPr>
            <w:tcW w:w="2063" w:type="dxa"/>
          </w:tcPr>
          <w:p w14:paraId="3D146794" w14:textId="77777777" w:rsidR="00F051A5" w:rsidRPr="00E22DC2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Unidades de medida del tiempo: h</w:t>
            </w:r>
            <w:r w:rsidRPr="00E22DC2">
              <w:rPr>
                <w:rFonts w:ascii="Arial" w:hAnsi="Arial" w:cs="Arial"/>
                <w:sz w:val="19"/>
                <w:szCs w:val="19"/>
              </w:rPr>
              <w:t>ora, minuto y segundo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7993492" w14:textId="271CECA1" w:rsidR="00F051A5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  <w:p w14:paraId="1BAE9882" w14:textId="141D79AA" w:rsidR="00F051A5" w:rsidRDefault="00F051A5" w:rsidP="00F051A5">
            <w:pPr>
              <w:rPr>
                <w:lang w:eastAsia="es-ES"/>
              </w:rPr>
            </w:pPr>
          </w:p>
          <w:p w14:paraId="49D11858" w14:textId="77777777" w:rsidR="00F051A5" w:rsidRPr="00F051A5" w:rsidRDefault="00F051A5" w:rsidP="00F051A5">
            <w:pPr>
              <w:jc w:val="center"/>
              <w:rPr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7B82AFA9" w14:textId="0BC4206B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Conocer las unidades de medida del tiempo y sus relaciones, utilizándolas para resolver problemas de la vida diaria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F99D271" w14:textId="72D55BEB" w:rsidR="00F051A5" w:rsidRPr="00F051A5" w:rsidRDefault="00F051A5" w:rsidP="00F051A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Utiliza las equivalencias entre las diferentes unidades de medida para las magnitudes de longitud, capacidad, peso, tiempo y amplitud angular.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B2B1032" w14:textId="1F1FA1CF" w:rsidR="00F051A5" w:rsidRPr="00324526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 cuesta reconocer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que debe utilizar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2E190B28" w14:textId="1DCF507E" w:rsidR="00F051A5" w:rsidRPr="00324526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onoce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tiempo y los instrumentos con los que se mide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1CDD1D4" w14:textId="495E47B9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onoce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tiempo </w:t>
            </w:r>
            <w:r>
              <w:rPr>
                <w:rFonts w:ascii="Arial" w:hAnsi="Arial" w:cs="Arial"/>
                <w:sz w:val="19"/>
                <w:szCs w:val="19"/>
              </w:rPr>
              <w:t>y r</w:t>
            </w:r>
            <w:r w:rsidRPr="004B4F50">
              <w:rPr>
                <w:rFonts w:ascii="Arial" w:hAnsi="Arial" w:cs="Arial"/>
                <w:sz w:val="19"/>
                <w:szCs w:val="19"/>
              </w:rPr>
              <w:t>ealiza mediciones con los instrumentos adecuados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FF772C2" w14:textId="34526EF3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onoce las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unidades de medida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tiempo </w:t>
            </w:r>
            <w:r>
              <w:rPr>
                <w:rFonts w:ascii="Arial" w:hAnsi="Arial" w:cs="Arial"/>
                <w:sz w:val="19"/>
                <w:szCs w:val="19"/>
              </w:rPr>
              <w:t>y r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ealiza mediciones con los instrumentos adecuados </w:t>
            </w:r>
            <w:r>
              <w:rPr>
                <w:rFonts w:ascii="Arial" w:hAnsi="Arial" w:cs="Arial"/>
                <w:sz w:val="19"/>
                <w:szCs w:val="19"/>
              </w:rPr>
              <w:t xml:space="preserve">y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expresando los resultados en la unidad </w:t>
            </w:r>
            <w:r>
              <w:rPr>
                <w:rFonts w:ascii="Arial" w:hAnsi="Arial" w:cs="Arial"/>
                <w:sz w:val="19"/>
                <w:szCs w:val="19"/>
              </w:rPr>
              <w:t>correcta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051A5" w14:paraId="26878599" w14:textId="77777777" w:rsidTr="0022044D">
        <w:trPr>
          <w:trHeight w:val="688"/>
        </w:trPr>
        <w:tc>
          <w:tcPr>
            <w:tcW w:w="2063" w:type="dxa"/>
          </w:tcPr>
          <w:p w14:paraId="0833D345" w14:textId="77777777" w:rsidR="00F051A5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Clasificación de ángulos</w:t>
            </w:r>
            <w:r w:rsidRPr="00E22DC2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3EA1B1B" w14:textId="77777777" w:rsidR="00F051A5" w:rsidRPr="003B5CB7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171E84A0" w14:textId="61685B51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Utilizar las nociones geométricas de paralelismo, perpendicularidad, simetría, geometría, perímetro y superficie para describir y comprender situaciones de la vida cotidiana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8D29FE2" w14:textId="39D27070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Identifica y representa ángulos en distintas posiciones: consecutivos, adyacentes, opuestos por el vértice, complementarios, suplementarios, etcétera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34C4598" w14:textId="6C5678E0" w:rsidR="00F051A5" w:rsidRPr="00725F5D" w:rsidRDefault="00F051A5" w:rsidP="002204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Representa ángulos en distintas posiciones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 dificultad.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70169D4D" w14:textId="62348145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Representa ángulos en distintas posiciones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>de forma correcta con apoyos manipulativos.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E9D7EF2" w14:textId="58FD949E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Representa ángulos en distintas posiciones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</w:t>
            </w:r>
            <w:r>
              <w:rPr>
                <w:rFonts w:ascii="Arial" w:hAnsi="Arial" w:cs="Arial"/>
                <w:sz w:val="19"/>
                <w:szCs w:val="19"/>
              </w:rPr>
              <w:t xml:space="preserve"> y sin </w:t>
            </w:r>
            <w:r w:rsidRPr="004B4F50">
              <w:rPr>
                <w:rFonts w:ascii="Arial" w:hAnsi="Arial" w:cs="Arial"/>
                <w:sz w:val="19"/>
                <w:szCs w:val="19"/>
              </w:rPr>
              <w:t>apoyos manipulativos</w:t>
            </w:r>
            <w:r>
              <w:rPr>
                <w:rFonts w:ascii="Arial" w:hAnsi="Arial" w:cs="Arial"/>
                <w:sz w:val="19"/>
                <w:szCs w:val="19"/>
              </w:rPr>
              <w:t xml:space="preserve"> de forma ordenada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proceso adecuado en cada caso.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B1BDA03" w14:textId="04074D3C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Representa ángulos en distintas posiciones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>de forma ordenada y razonada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procedimiento más eficaz en cada caso y aplicando </w:t>
            </w:r>
            <w:r>
              <w:rPr>
                <w:rFonts w:ascii="Arial" w:hAnsi="Arial" w:cs="Arial"/>
                <w:sz w:val="19"/>
                <w:szCs w:val="19"/>
              </w:rPr>
              <w:t>el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razonamiento a otras situaciones.</w:t>
            </w:r>
          </w:p>
        </w:tc>
      </w:tr>
      <w:tr w:rsidR="00F051A5" w14:paraId="67644C1C" w14:textId="77777777" w:rsidTr="0022044D">
        <w:trPr>
          <w:trHeight w:val="688"/>
        </w:trPr>
        <w:tc>
          <w:tcPr>
            <w:tcW w:w="2063" w:type="dxa"/>
          </w:tcPr>
          <w:p w14:paraId="3D95E6FD" w14:textId="77777777" w:rsidR="00F051A5" w:rsidRDefault="00F051A5" w:rsidP="00F051A5">
            <w:pPr>
              <w:pStyle w:val="Prrafodelista1"/>
              <w:suppressAutoHyphens w:val="0"/>
              <w:autoSpaceDN/>
              <w:spacing w:after="106" w:line="260" w:lineRule="exact"/>
              <w:ind w:left="0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Lectura y representación de horas en relojes analógicos y digitales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81D16A0" w14:textId="7CEA24E2" w:rsidR="00F051A5" w:rsidRPr="00D43B84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</w:p>
        </w:tc>
        <w:tc>
          <w:tcPr>
            <w:tcW w:w="2064" w:type="dxa"/>
            <w:gridSpan w:val="2"/>
          </w:tcPr>
          <w:p w14:paraId="4EF9BC02" w14:textId="545BDB84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 xml:space="preserve">Identificar, resolver problemas de la vida cotidiana, adecuados a su nivel, estableciendo conexiones entre la realidad y las matemáticas y valorando la utilidad </w:t>
            </w: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de los conocimientos matemáticos adecuados y reflexionando sobre el proceso aplicado para la 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DAE884B" w14:textId="3AF2FB79" w:rsidR="00F051A5" w:rsidRPr="00205B33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Resuelve problemas de tiempos y horas de la vida cotidiana.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BAF90D9" w14:textId="113BBD7B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Lee y representa los relojes digitales 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analógicos con dificultad.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69548203" w14:textId="6DDDA347" w:rsidR="00F051A5" w:rsidRPr="00D43B84" w:rsidRDefault="00F051A5" w:rsidP="00F051A5">
            <w:pPr>
              <w:spacing w:after="106" w:line="260" w:lineRule="exact"/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Identifica e interpreta los relojes digitales 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analógicos de forma correcta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pero con ayudas</w:t>
            </w:r>
            <w:r>
              <w:rPr>
                <w:rFonts w:ascii="Arial" w:hAnsi="Arial" w:cs="Arial"/>
                <w:sz w:val="19"/>
                <w:szCs w:val="19"/>
              </w:rPr>
              <w:t xml:space="preserve"> visuales</w:t>
            </w:r>
            <w:r w:rsidRPr="004B4F50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A0C9B3B" w14:textId="18D0DBE9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Identifica e interpreta los relojes digitales 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analógicos de forma correcta en situaciones reales </w:t>
            </w: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simuladas de la vida cotidiana.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0AC2717" w14:textId="739D5859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B4F50">
              <w:rPr>
                <w:rFonts w:ascii="Arial" w:hAnsi="Arial" w:cs="Arial"/>
                <w:sz w:val="19"/>
                <w:szCs w:val="19"/>
              </w:rPr>
              <w:t xml:space="preserve">Identifica e interpreta los relojes digitales </w:t>
            </w:r>
            <w:r>
              <w:rPr>
                <w:rFonts w:ascii="Arial" w:hAnsi="Arial" w:cs="Arial"/>
                <w:sz w:val="19"/>
                <w:szCs w:val="19"/>
              </w:rPr>
              <w:t>y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analógicos de forma correcta</w:t>
            </w:r>
            <w:r>
              <w:rPr>
                <w:rFonts w:ascii="Arial" w:hAnsi="Arial" w:cs="Arial"/>
                <w:sz w:val="19"/>
                <w:szCs w:val="19"/>
              </w:rPr>
              <w:t xml:space="preserve"> en diferentes situaciones y comprueba 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los </w:t>
            </w:r>
            <w:r w:rsidRPr="004B4F50">
              <w:rPr>
                <w:rFonts w:ascii="Arial" w:hAnsi="Arial" w:cs="Arial"/>
                <w:sz w:val="19"/>
                <w:szCs w:val="19"/>
              </w:rPr>
              <w:lastRenderedPageBreak/>
              <w:t xml:space="preserve">resultados </w:t>
            </w:r>
            <w:r>
              <w:rPr>
                <w:rFonts w:ascii="Arial" w:hAnsi="Arial" w:cs="Arial"/>
                <w:sz w:val="19"/>
                <w:szCs w:val="19"/>
              </w:rPr>
              <w:t>de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las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medici</w:t>
            </w: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4B4F50">
              <w:rPr>
                <w:rFonts w:ascii="Arial" w:hAnsi="Arial" w:cs="Arial"/>
                <w:sz w:val="19"/>
                <w:szCs w:val="19"/>
              </w:rPr>
              <w:t>nes.</w:t>
            </w:r>
          </w:p>
        </w:tc>
      </w:tr>
    </w:tbl>
    <w:p w14:paraId="0DC8B534" w14:textId="77777777" w:rsidR="00F051A5" w:rsidRDefault="00F051A5" w:rsidP="00F051A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F051A5" w14:paraId="2CFA6AC6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7DC4176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7C84734" w14:textId="7777777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960489E" w14:textId="0A673C63" w:rsidR="00F051A5" w:rsidRPr="00620962" w:rsidRDefault="00F051A5" w:rsidP="00F051A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10. SISTEMA SEXAGESIMAL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CEAE1C" w14:textId="2FCECD3C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9 DE MAYO</w:t>
            </w:r>
          </w:p>
        </w:tc>
      </w:tr>
      <w:tr w:rsidR="00F051A5" w14:paraId="4A7E4A41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1DDEF87C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0DEF7CA0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378CB5DB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C296116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051A5" w14:paraId="23B226E3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F38178" w14:textId="456249AF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Dibujo y medición de ángulos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DBABAFA" w14:textId="47EB9843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3FA3CF41" w14:textId="29FE44E6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0A52C091" w14:textId="6B4426B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051A5" w14:paraId="19F7F930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48A8C63" w14:textId="6AF86A55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Clasificación de ángulos.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238751A" w14:textId="3BE21BB0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5AF136B1" w14:textId="621A2EAE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72CC12BE" w14:textId="6D4F2B1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051A5" w14:paraId="16DB5B9C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1F6B25" w14:textId="444A0C7A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Conversión de unidades del sistema sexagesimal.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55E59F0" w14:textId="52DACC24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2FAD0A74" w14:textId="72678426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1C76DBCF" w14:textId="72D90E3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051A5" w14:paraId="5C1E4B2B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856271E" w14:textId="068DCAF0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Resolución de problemas de tiempos y horas.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C2793A0" w14:textId="3FB9399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35571FFE" w14:textId="0C80D09F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A7315F5" w14:textId="7D017D60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051A5" w14:paraId="21C4D018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136916E" w14:textId="03C1F421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 espacios de tiempo.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575F682" w14:textId="3CC8EA8E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497ED95B" w14:textId="28BD62DF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26542EA" w14:textId="419C825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051A5" w:rsidRPr="009C0468" w14:paraId="068AC8D2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66FEE54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5F16DC8A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B1773AD" w14:textId="4073A71D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10. SISTEMA SEXAGESIMAL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DBD69A6" w14:textId="10A9628A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9 DE MAYO</w:t>
            </w:r>
          </w:p>
        </w:tc>
      </w:tr>
      <w:tr w:rsidR="00F051A5" w:rsidRPr="006C6C59" w14:paraId="573FCE82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546C6A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051A5" w:rsidRPr="00670B50" w14:paraId="30E7D424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45E222E6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lastRenderedPageBreak/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F61AAF3" w14:textId="3D742070" w:rsidR="00F051A5" w:rsidRPr="00675C81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185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el tiempo. Retos matemáticos (página 197).</w:t>
            </w:r>
          </w:p>
        </w:tc>
      </w:tr>
      <w:tr w:rsidR="00F051A5" w:rsidRPr="00670B50" w14:paraId="6A61D2F0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48C234D5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5D719B5B" w14:textId="34D55CB4" w:rsidR="00F051A5" w:rsidRPr="0082325A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185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Pensamiento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187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Explicar cómo se puede medir un ángulo con el transportador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193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Calcular diferencias horarias entre países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196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Encontrar preguntas que se pueden resolver a partir de una tabla o un gráfico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198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  <w:tr w:rsidR="00F051A5" w:rsidRPr="00670B50" w14:paraId="5DF95A27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45E63C12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2C9B542F" w14:textId="0200BDC5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de la unidad. </w:t>
            </w:r>
            <w:r>
              <w:rPr>
                <w:rFonts w:cs="Arial"/>
                <w:sz w:val="19"/>
                <w:szCs w:val="19"/>
              </w:rPr>
              <w:t xml:space="preserve">Uso de tablas y gráficos (páginas 194, 195 y 198). </w:t>
            </w:r>
          </w:p>
        </w:tc>
      </w:tr>
      <w:tr w:rsidR="00F051A5" w:rsidRPr="00670B50" w14:paraId="6D276039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42046428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3D833224" w14:textId="605D01A2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Calcular diferencias horarias entre países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196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</w:p>
        </w:tc>
      </w:tr>
    </w:tbl>
    <w:p w14:paraId="1AA3600C" w14:textId="77777777" w:rsidR="00F051A5" w:rsidRDefault="00F051A5" w:rsidP="00F051A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F051A5" w14:paraId="67DCD403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8A87139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10C4869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F42C089" w14:textId="54A80E8A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10. SISTEMA SEXAGESIMAL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EE0F9D3" w14:textId="6E25FA71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9 DE MAYO</w:t>
            </w:r>
          </w:p>
        </w:tc>
      </w:tr>
      <w:tr w:rsidR="00F051A5" w14:paraId="2F1E67FB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DBE786B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051A5" w14:paraId="24436509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C87CA1F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4061DB1B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51F7E7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051A5" w:rsidRPr="00890497" w14:paraId="304D176E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887E0E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1FCB3D68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52FF898F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051A5" w:rsidRPr="00890497" w14:paraId="2AD87C03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888A0B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4C8975F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507EC85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051A5" w:rsidRPr="00890497" w14:paraId="3D0BB6C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E1A40B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6031FDE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78E67B0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051A5" w:rsidRPr="00890497" w14:paraId="47100CF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56EEEE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0BCF866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33650F7D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051A5" w:rsidRPr="00890497" w14:paraId="7691F42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DCE68C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0296563D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5C77219F" w14:textId="77777777" w:rsidR="00F051A5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6151CB32" w14:textId="77777777" w:rsidR="00F051A5" w:rsidRPr="005167D7" w:rsidRDefault="00F051A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19ED265E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39E59886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lastRenderedPageBreak/>
              <w:t>20% Participación, atención y esfuerzo.</w:t>
            </w:r>
          </w:p>
          <w:p w14:paraId="3819253F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37B6B030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F051A5" w:rsidRPr="00890497" w14:paraId="5692827F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85090C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25CDF715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698CB898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11282D7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DA535D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560ECAE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1089CA72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B3DA962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D63FA1A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0F7E9E2D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0786D8F3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E18A2F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797FCE6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4CCDFDC3" w14:textId="77777777" w:rsidR="00F051A5" w:rsidRPr="00890497" w:rsidRDefault="00F051A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158D057F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244FD9B5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22FCE2A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F05209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72BEFF2A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62D70E3A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65FBA84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4183118D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5C451F85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2029C04D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F49A9E6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7807CCC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5E488BD8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9C0468" w14:paraId="4B8073CE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CC313D9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62DD6FC7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416208C" w14:textId="3CF8BC53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10. SISTEMA SEXAGESIMAL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FEB9358" w14:textId="7B1EF9A1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25 AL 9 DE MAYO</w:t>
            </w:r>
          </w:p>
        </w:tc>
      </w:tr>
      <w:tr w:rsidR="00F051A5" w:rsidRPr="006C6C59" w14:paraId="61677E07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9E781B3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051A5" w:rsidRPr="00670B50" w14:paraId="21C8DCE7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A5AAFC1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64155774" w14:textId="77777777" w:rsidR="00F051A5" w:rsidRPr="00142E80" w:rsidRDefault="00F051A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F051A5" w:rsidRPr="00670B50" w14:paraId="744D44D7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CF42A4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773C544F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07B4685" w14:textId="77777777" w:rsidR="00F051A5" w:rsidRPr="00142E80" w:rsidRDefault="00F051A5" w:rsidP="0022044D">
            <w:pPr>
              <w:ind w:left="720"/>
              <w:contextualSpacing/>
              <w:jc w:val="both"/>
            </w:pPr>
          </w:p>
        </w:tc>
      </w:tr>
    </w:tbl>
    <w:p w14:paraId="5CE42B56" w14:textId="37BAFEC2" w:rsidR="00F051A5" w:rsidRDefault="00F051A5"/>
    <w:p w14:paraId="1BCC340B" w14:textId="77777777" w:rsidR="00F051A5" w:rsidRDefault="00F051A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F051A5" w14:paraId="561BD90A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EE186A6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7CF74380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845B" w14:textId="588EA037" w:rsidR="00F051A5" w:rsidRPr="009E2D9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11. ÁREA DE FIGURAS PLANAS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4135E77" w14:textId="76943A2F" w:rsidR="00F051A5" w:rsidRPr="00675C81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10 AL 23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DE MAYO</w:t>
            </w:r>
          </w:p>
        </w:tc>
      </w:tr>
      <w:tr w:rsidR="00F051A5" w14:paraId="670148B5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5623E5C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4FF0E37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67D10FB2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A5416F3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051A5" w14:paraId="43FBA780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374F3F31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763802CE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DD08807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3FF63AA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79F328C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62EAC4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AD54D19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051A5" w14:paraId="3CE829D5" w14:textId="77777777" w:rsidTr="0022044D">
        <w:trPr>
          <w:trHeight w:val="688"/>
        </w:trPr>
        <w:tc>
          <w:tcPr>
            <w:tcW w:w="2063" w:type="dxa"/>
          </w:tcPr>
          <w:p w14:paraId="12F3B651" w14:textId="77777777" w:rsidR="00F051A5" w:rsidRPr="00E22DC2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Clasificación de cuadriláteros según sus lados y sus ángulos.</w:t>
            </w:r>
          </w:p>
          <w:p w14:paraId="20DEAEA5" w14:textId="77777777" w:rsidR="00F051A5" w:rsidRPr="00F051A5" w:rsidRDefault="00F051A5" w:rsidP="00F051A5">
            <w:pPr>
              <w:jc w:val="center"/>
              <w:rPr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19DEA18C" w14:textId="42C04C4F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Conocer las características y aplicarlas para clasificar poliedros, prismas, pirámides, cuerpos redondos: cono, cilindro y esfera y sus elementos básicos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CE834C8" w14:textId="1DFF049A" w:rsidR="00F051A5" w:rsidRPr="00F051A5" w:rsidRDefault="00F051A5" w:rsidP="00F051A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Clasifica los cuadriláteros atendiendo al paralelismo entre sus lados y a sus ángulos.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33D839E" w14:textId="6CBAC097" w:rsidR="00F051A5" w:rsidRPr="00324526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 cuesta utilizar de forma correcta el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vocabulario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de conceptos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29EF2F9F" w14:textId="5E845FFF" w:rsidR="00F051A5" w:rsidRPr="00324526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tiliza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el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vocabulario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de conceptos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con pocos errores.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802BDD4" w14:textId="53506EC7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Utiliza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el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vocabulario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de conceptos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con 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precis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ión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y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sin errores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C394A66" w14:textId="56C95E44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Utiliza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un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vocabulario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de conceptos geométricos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preciso y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rico y sin errores y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describ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con él </w:t>
            </w:r>
            <w:r w:rsidRPr="004B4F50">
              <w:rPr>
                <w:rFonts w:ascii="Arial" w:hAnsi="Arial" w:cs="Arial"/>
                <w:color w:val="000000"/>
                <w:sz w:val="19"/>
                <w:szCs w:val="19"/>
              </w:rPr>
              <w:t>objetos de su entorno.</w:t>
            </w:r>
          </w:p>
        </w:tc>
      </w:tr>
      <w:tr w:rsidR="00F051A5" w14:paraId="6396B9C6" w14:textId="77777777" w:rsidTr="0022044D">
        <w:trPr>
          <w:trHeight w:val="688"/>
        </w:trPr>
        <w:tc>
          <w:tcPr>
            <w:tcW w:w="2063" w:type="dxa"/>
          </w:tcPr>
          <w:p w14:paraId="3DDEBA80" w14:textId="77777777" w:rsidR="00F051A5" w:rsidRPr="00E22DC2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Perímetro y área.</w:t>
            </w:r>
          </w:p>
          <w:p w14:paraId="711261C5" w14:textId="77777777" w:rsidR="00F051A5" w:rsidRPr="003B5CB7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693DB009" w14:textId="57F3C3F4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Comprender el método de calcular el área de un paralelogramo, triángulo, trapecio y rombo. Calcular el área de figuras planas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E9731A4" w14:textId="057AD617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E82D6E">
              <w:rPr>
                <w:rFonts w:ascii="Arial" w:hAnsi="Arial" w:cs="Arial"/>
                <w:color w:val="000000"/>
                <w:sz w:val="19"/>
                <w:szCs w:val="19"/>
              </w:rPr>
              <w:t>Calcula perímetros y áreas a partir de croquis previamente dibujados por los alumnos y alumnas.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095861C2" w14:textId="53C3EFC1" w:rsidR="00F051A5" w:rsidRPr="00725F5D" w:rsidRDefault="00F051A5" w:rsidP="0022044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 perímetros y áreas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 dificultad.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1EAB08A6" w14:textId="49C22D54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 perímetros y áreas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>de forma correcta con apoyos manipulativos.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2277927C" w14:textId="16653DE1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 perímetros y áreas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</w:t>
            </w:r>
            <w:r>
              <w:rPr>
                <w:rFonts w:ascii="Arial" w:hAnsi="Arial" w:cs="Arial"/>
                <w:sz w:val="19"/>
                <w:szCs w:val="19"/>
              </w:rPr>
              <w:t xml:space="preserve"> y sin </w:t>
            </w:r>
            <w:r w:rsidRPr="004B4F50">
              <w:rPr>
                <w:rFonts w:ascii="Arial" w:hAnsi="Arial" w:cs="Arial"/>
                <w:sz w:val="19"/>
                <w:szCs w:val="19"/>
              </w:rPr>
              <w:t>apoyos manipulativos</w:t>
            </w:r>
            <w:r>
              <w:rPr>
                <w:rFonts w:ascii="Arial" w:hAnsi="Arial" w:cs="Arial"/>
                <w:sz w:val="19"/>
                <w:szCs w:val="19"/>
              </w:rPr>
              <w:t xml:space="preserve"> de forma ordenada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proceso adecuado en cada caso.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03B7224" w14:textId="3925A630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 perímetros y áreas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B4F50">
              <w:rPr>
                <w:rFonts w:ascii="Arial" w:hAnsi="Arial" w:cs="Arial"/>
                <w:sz w:val="19"/>
                <w:szCs w:val="19"/>
              </w:rPr>
              <w:t>de forma ordenada y razonada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procedimiento más eficaz en cada caso y aplicando </w:t>
            </w:r>
            <w:r>
              <w:rPr>
                <w:rFonts w:ascii="Arial" w:hAnsi="Arial" w:cs="Arial"/>
                <w:sz w:val="19"/>
                <w:szCs w:val="19"/>
              </w:rPr>
              <w:t>el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razonamiento a otras situaciones.</w:t>
            </w:r>
          </w:p>
        </w:tc>
      </w:tr>
      <w:tr w:rsidR="00F051A5" w14:paraId="0FCE7599" w14:textId="77777777" w:rsidTr="0022044D">
        <w:trPr>
          <w:trHeight w:val="688"/>
        </w:trPr>
        <w:tc>
          <w:tcPr>
            <w:tcW w:w="2063" w:type="dxa"/>
          </w:tcPr>
          <w:p w14:paraId="00F94374" w14:textId="77777777" w:rsidR="00F051A5" w:rsidRPr="00E22DC2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Cuerpos redondos: cono, cilindro y esfera.</w:t>
            </w:r>
          </w:p>
          <w:p w14:paraId="4C0CBDC9" w14:textId="77777777" w:rsidR="00F051A5" w:rsidRPr="00D43B84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</w:p>
        </w:tc>
        <w:tc>
          <w:tcPr>
            <w:tcW w:w="2064" w:type="dxa"/>
            <w:gridSpan w:val="2"/>
          </w:tcPr>
          <w:p w14:paraId="1FD99DD1" w14:textId="0243F9B7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27AC5">
              <w:rPr>
                <w:rFonts w:ascii="Arial" w:hAnsi="Arial" w:cs="Arial"/>
                <w:color w:val="000000"/>
                <w:sz w:val="19"/>
                <w:szCs w:val="19"/>
              </w:rPr>
              <w:t>Utilizar las propiedades de las figuras planas para resolver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A880D93" w14:textId="0E280B8D" w:rsidR="00F051A5" w:rsidRPr="00205B33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Calcula y aplica las fórmulas del perímetro de la circunferencia y del área del círculo.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507DB883" w14:textId="56403400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Busca el apoyo de sus compañeros y compañeras o del docente para llevar a cabo sus tareas.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021C5A07" w14:textId="4ACF9D55" w:rsidR="00F051A5" w:rsidRPr="00D43B84" w:rsidRDefault="00F051A5" w:rsidP="00F051A5">
            <w:pPr>
              <w:spacing w:after="106" w:line="260" w:lineRule="exac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Muestra interés por realizar sus trabajos de forma autónoma y por tomar decisiones.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4B66941" w14:textId="2AB0C56D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sus tareas de forma autónoma; planifica procesos de trabajo y toma decisiones para mejorar sus resultados.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34F0AA9F" w14:textId="4724A365" w:rsidR="00F051A5" w:rsidRPr="00D43B84" w:rsidRDefault="00F051A5" w:rsidP="00F051A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Planifica sus tareas de forma autónoma; toma decisiones para mejorar sus resultados y las aplica a otros ámbitos.</w:t>
            </w:r>
          </w:p>
        </w:tc>
      </w:tr>
    </w:tbl>
    <w:p w14:paraId="7E822E45" w14:textId="77777777" w:rsidR="00F051A5" w:rsidRDefault="00F051A5" w:rsidP="00F051A5">
      <w:r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F051A5" w14:paraId="1E736AD9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335F60A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282CC9E8" w14:textId="7777777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594A8ED0" w14:textId="565E5AED" w:rsidR="00F051A5" w:rsidRPr="00620962" w:rsidRDefault="00F051A5" w:rsidP="00F051A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11. ÁREA DE FIGURAS PLANAS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C55B0FC" w14:textId="4936AEED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10 AL 23 DE MAYO</w:t>
            </w:r>
          </w:p>
        </w:tc>
      </w:tr>
      <w:tr w:rsidR="00F051A5" w14:paraId="464E11F0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CD6BC41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6500F702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110E90E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30C9BC6B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051A5" w14:paraId="3A5A7F6D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C12FF73" w14:textId="31057774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Dibujo de figuras planas utilizando los instrumentos adecuados.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FDEC1C2" w14:textId="3E1B8F21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5FBC074A" w14:textId="5ED9A0C5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4B709D97" w14:textId="475D2D2B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051A5" w14:paraId="7215B320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3CD73CB5" w14:textId="350B6460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 xml:space="preserve">Cálculo del perímetro de figuras dibujadas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840C9DE" w14:textId="2733CB41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588D0285" w14:textId="416F898D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34A67CFD" w14:textId="7307847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051A5" w14:paraId="6C06737E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585BBD3" w14:textId="692E69AA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Cálculo del área de figuras dibujadas y otros objetos reales.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6836864" w14:textId="5990C02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6A489CE4" w14:textId="33694120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7EB7CB7D" w14:textId="1E7EB9BC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051A5" w14:paraId="7A764071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E8996FE" w14:textId="14B858FF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Resolución de problemas utilizando las fórmulas de las áreas.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F726F9C" w14:textId="127CB324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34306547" w14:textId="404068AC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3FAA11B6" w14:textId="4CF5B5E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051A5" w14:paraId="6981CAA5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5931A46" w14:textId="6DED7373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Interpretación de planos.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763C693" w14:textId="5804B9DE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69C5B264" w14:textId="76A6A5A7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059A0FC" w14:textId="653AFDD5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051A5" w:rsidRPr="009C0468" w14:paraId="3C8E1FF8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4819BF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70108D40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607BA6C" w14:textId="0020B93F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11. ÁREAS DE FIGURAS PLANAS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87A9E9" w14:textId="04179E39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10 AL 23 DE MAYO</w:t>
            </w:r>
          </w:p>
        </w:tc>
      </w:tr>
      <w:tr w:rsidR="00F051A5" w:rsidRPr="006C6C59" w14:paraId="00A92320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36D3C25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051A5" w:rsidRPr="00670B50" w14:paraId="16FC473A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73B52145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6CA3913" w14:textId="29A6E942" w:rsidR="00F051A5" w:rsidRPr="00675C81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201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las áreas. Retos matemáticos (página 213).</w:t>
            </w:r>
          </w:p>
        </w:tc>
      </w:tr>
      <w:tr w:rsidR="00F051A5" w:rsidRPr="00670B50" w14:paraId="4C61BA4F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67452DD2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63FBC281" w14:textId="13DFE805" w:rsidR="00F051A5" w:rsidRPr="0082325A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201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Explicar un razonamiento </w:t>
            </w:r>
            <w:r w:rsidRPr="004E256E">
              <w:rPr>
                <w:rFonts w:cs="Arial"/>
                <w:sz w:val="19"/>
                <w:szCs w:val="19"/>
              </w:rPr>
              <w:t xml:space="preserve">(página </w:t>
            </w:r>
            <w:r>
              <w:rPr>
                <w:rFonts w:cs="Arial"/>
                <w:sz w:val="19"/>
                <w:szCs w:val="19"/>
              </w:rPr>
              <w:t>203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>Calcular áreas de objetos reales (página 212). Elegir la solución correcta para resolver un problema entre varias (página 214). Interpretar y representar gráficos de sectores (páginas 216 y 217).</w:t>
            </w:r>
          </w:p>
        </w:tc>
      </w:tr>
      <w:tr w:rsidR="00F051A5" w:rsidRPr="00670B50" w14:paraId="234BC6C5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5C3554AB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4FE1A83" w14:textId="7069C62D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 xml:space="preserve">Imágenes </w:t>
            </w:r>
            <w:r>
              <w:rPr>
                <w:rFonts w:cs="Arial"/>
                <w:sz w:val="19"/>
                <w:szCs w:val="19"/>
              </w:rPr>
              <w:t xml:space="preserve">y dibujos de figuras planas </w:t>
            </w:r>
            <w:r w:rsidRPr="004E256E">
              <w:rPr>
                <w:rFonts w:cs="Arial"/>
                <w:sz w:val="19"/>
                <w:szCs w:val="19"/>
              </w:rPr>
              <w:t xml:space="preserve">de la unidad. </w:t>
            </w:r>
            <w:r>
              <w:rPr>
                <w:rFonts w:cs="Arial"/>
                <w:sz w:val="19"/>
                <w:szCs w:val="19"/>
              </w:rPr>
              <w:t>Dibujo de un triángulo rectángulo (página 205). Dibujo de las distintas formas posibles de dividir un círculo en dos partes iguales (página 207). Descomposición de figuras (páginas 208 y 209). Analizar las piezas de un tangram (página 209). Interpretar un plano (página 212). Juega con las áreas. Retos matemáticos (página 213). Interpretar y representar gráficos de sectores y uso de tablas (páginas 216 y 217).</w:t>
            </w:r>
          </w:p>
        </w:tc>
      </w:tr>
      <w:tr w:rsidR="00F051A5" w:rsidRPr="00670B50" w14:paraId="0BFF2620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2D15295E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1FE0BEA9" w14:textId="70E52FC3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Calcular áreas de objetos reales (página 212).</w:t>
            </w:r>
          </w:p>
        </w:tc>
      </w:tr>
    </w:tbl>
    <w:p w14:paraId="56664D1A" w14:textId="77777777" w:rsidR="00F051A5" w:rsidRDefault="00F051A5" w:rsidP="00F051A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F051A5" w14:paraId="7C5C6E12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DA8B01E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3B79484A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6D70D1C" w14:textId="3E7ABB6D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11. ÁREA DE FIGURAS PLANAS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31EB6EC" w14:textId="7710E7FF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10 AL 23 DE MAYO</w:t>
            </w:r>
          </w:p>
        </w:tc>
      </w:tr>
      <w:tr w:rsidR="00F051A5" w14:paraId="3925465B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0F7AFF0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051A5" w14:paraId="26C1ECA3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608E56D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E568021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577E63A7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051A5" w:rsidRPr="00890497" w14:paraId="70BAABC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8A0036D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2DB0611D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628A5A64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051A5" w:rsidRPr="00890497" w14:paraId="12FCCCF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45C0DDD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1A8CAFC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22402CA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051A5" w:rsidRPr="00890497" w14:paraId="71A4D19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7500D9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2525A52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303EBB5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051A5" w:rsidRPr="00890497" w14:paraId="7269E2A1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B096C6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1391015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3CED307C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051A5" w:rsidRPr="00890497" w14:paraId="7086DDB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32835A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189FD2A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4660982C" w14:textId="77777777" w:rsidR="00F051A5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02BAAB7A" w14:textId="77777777" w:rsidR="00F051A5" w:rsidRPr="005167D7" w:rsidRDefault="00F051A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4E51127A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173EC424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20% Participación, atención y esfuerzo.</w:t>
            </w:r>
          </w:p>
          <w:p w14:paraId="5DF7602F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7631D35F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F051A5" w:rsidRPr="00890497" w14:paraId="1DC25024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0F4BF9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48663B4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14FBDFB8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75DEB73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28934B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24B74C4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26F73CA8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15E90A5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C27D667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1F591F6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3915D715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0734525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83F3B13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1CC9FE9A" w14:textId="77777777" w:rsidR="00F051A5" w:rsidRPr="00890497" w:rsidRDefault="00F051A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0C39245A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29B26B1A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7D476536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3702BCC2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7F1026EE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2AB5921B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CC39AFD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371DADE2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08A48601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22A2F7DB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12B2E310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73BD9AB3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4BE4C694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9C0468" w14:paraId="60ED00B1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10B4919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9003B4C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8EF85B5" w14:textId="61F385D7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11. ÁREA DE FIGURAS PLANAS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7E96C4F" w14:textId="1A6EAD93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10 AL 23 DE MAYO</w:t>
            </w:r>
          </w:p>
        </w:tc>
      </w:tr>
      <w:tr w:rsidR="00F051A5" w:rsidRPr="006C6C59" w14:paraId="676F6BD0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407903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051A5" w:rsidRPr="00670B50" w14:paraId="56356A60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887F0FE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5234FF5D" w14:textId="77777777" w:rsidR="00F051A5" w:rsidRPr="00142E80" w:rsidRDefault="00F051A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F051A5" w:rsidRPr="00670B50" w14:paraId="1DCD2041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A3ECBAD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36188DC8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703F4A4" w14:textId="77777777" w:rsidR="00F051A5" w:rsidRPr="00142E80" w:rsidRDefault="00F051A5" w:rsidP="0022044D">
            <w:pPr>
              <w:ind w:left="720"/>
              <w:contextualSpacing/>
              <w:jc w:val="both"/>
            </w:pPr>
          </w:p>
        </w:tc>
      </w:tr>
    </w:tbl>
    <w:p w14:paraId="0DB36F21" w14:textId="4A3B709A" w:rsidR="00F051A5" w:rsidRDefault="00F051A5"/>
    <w:p w14:paraId="655BA2BA" w14:textId="77777777" w:rsidR="00F051A5" w:rsidRDefault="00F051A5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F051A5" w14:paraId="1B7B6E29" w14:textId="77777777" w:rsidTr="0022044D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49A7E35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5E8785F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5E8211" w14:textId="0D082D31" w:rsidR="00F051A5" w:rsidRPr="009E2D9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12. PROBABILIDAD Y ESTADÍSTICA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EB0B0CD" w14:textId="189AC76B" w:rsidR="00F051A5" w:rsidRPr="00675C81" w:rsidRDefault="00F051A5" w:rsidP="00F051A5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24 DE MAYO AL FINAL</w:t>
            </w:r>
          </w:p>
        </w:tc>
      </w:tr>
      <w:tr w:rsidR="00F051A5" w14:paraId="5152223D" w14:textId="77777777" w:rsidTr="0022044D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93DCB85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2B5A91A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E25009F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C9593C1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F051A5" w14:paraId="79968CDC" w14:textId="77777777" w:rsidTr="0022044D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56F850CE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0F40D617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561EF5F" w14:textId="77777777" w:rsidR="00F051A5" w:rsidRPr="00890497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928E022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102B6347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6B8C55FC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1CB916C" w14:textId="77777777" w:rsidR="00F051A5" w:rsidRDefault="00F051A5" w:rsidP="0022044D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F051A5" w14:paraId="698442CA" w14:textId="77777777" w:rsidTr="0022044D">
        <w:trPr>
          <w:trHeight w:val="688"/>
        </w:trPr>
        <w:tc>
          <w:tcPr>
            <w:tcW w:w="2063" w:type="dxa"/>
          </w:tcPr>
          <w:p w14:paraId="1FA6CFB5" w14:textId="21FD5C44" w:rsidR="00F051A5" w:rsidRPr="00E22DC2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Probabilidad.</w:t>
            </w:r>
          </w:p>
          <w:p w14:paraId="5D7B2001" w14:textId="77777777" w:rsidR="00F051A5" w:rsidRPr="00F051A5" w:rsidRDefault="00F051A5" w:rsidP="00F051A5">
            <w:pPr>
              <w:jc w:val="center"/>
              <w:rPr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5787AA9E" w14:textId="5FF83FF2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Recoger y registrar una información cuantificable, utilizando algunos recursos sencillos de representación gráfica: tablas de datos, bloques de barras, diagramas lineales, comunicando la información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AA94A97" w14:textId="501685BF" w:rsidR="00F051A5" w:rsidRPr="00F051A5" w:rsidRDefault="00F051A5" w:rsidP="00F051A5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Reconoce distintos tipos de variables estadísticas: cualitativas y cuantitativas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1B9F3882" w14:textId="721F1C08" w:rsidR="00F051A5" w:rsidRPr="00324526" w:rsidRDefault="00F051A5" w:rsidP="00F051A5">
            <w:pPr>
              <w:rPr>
                <w:rFonts w:ascii="Calibri" w:hAnsi="Calibri" w:cs="Calibri"/>
              </w:rPr>
            </w:pP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Lee el enunciado de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la tarea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sin comprender la información que contiene.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64788CD" w14:textId="68C9D992" w:rsidR="00F051A5" w:rsidRPr="00324526" w:rsidRDefault="00F051A5" w:rsidP="00F051A5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Lee y comprende el enunciado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y la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identifica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,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pero le cuesta manejar la información para realizar la tarea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157F571" w14:textId="264B17CA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Lee y comprende el enunciado de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la tarea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, identifica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la información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y establece relaciones entre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los distintos datos que aporta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666FC923" w14:textId="4ECEB626" w:rsidR="00F051A5" w:rsidRPr="00D43B84" w:rsidRDefault="00F051A5" w:rsidP="00F051A5">
            <w:pPr>
              <w:rPr>
                <w:rFonts w:ascii="Calibri" w:hAnsi="Calibri" w:cs="Calibri"/>
              </w:rPr>
            </w:pP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Lee y comprende el enunciado de 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la tarea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, analiza las relaciones que existen entre los datos y las expresa con claridad y precisión</w:t>
            </w:r>
            <w:r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 cuando realiza la tarea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 xml:space="preserve">. </w:t>
            </w:r>
          </w:p>
        </w:tc>
      </w:tr>
      <w:tr w:rsidR="00F051A5" w14:paraId="507F0B4A" w14:textId="77777777" w:rsidTr="0022044D">
        <w:trPr>
          <w:trHeight w:val="688"/>
        </w:trPr>
        <w:tc>
          <w:tcPr>
            <w:tcW w:w="2063" w:type="dxa"/>
          </w:tcPr>
          <w:p w14:paraId="1C8D93FE" w14:textId="77777777" w:rsidR="00F051A5" w:rsidRPr="00E22DC2" w:rsidRDefault="00F051A5" w:rsidP="00F051A5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Cálculo de las frecuencias absolutas y de las frecuencias relativas, construcción de tablas y realización de predicciones.</w:t>
            </w:r>
          </w:p>
          <w:p w14:paraId="22072B07" w14:textId="77777777" w:rsidR="00F051A5" w:rsidRPr="003B5CB7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64" w:type="dxa"/>
            <w:gridSpan w:val="2"/>
          </w:tcPr>
          <w:p w14:paraId="080A7427" w14:textId="657064DA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Realizar, leer e interpretar representaciones gráficas de un conjunto de datos relativos al entorno inmediato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1416B005" w14:textId="02A4A7C9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>Recoge y registra datos, relativos a variables cuantitativas o cualitativas, mediante encuestas, mediciones y observaciones sistemáticas planificadas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56B7DF7" w14:textId="32825B05" w:rsidR="00F051A5" w:rsidRPr="00725F5D" w:rsidRDefault="00F051A5" w:rsidP="00F051A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Calcula </w:t>
            </w:r>
            <w:r>
              <w:rPr>
                <w:rFonts w:ascii="Arial" w:hAnsi="Arial" w:cs="Arial"/>
                <w:sz w:val="19"/>
                <w:szCs w:val="19"/>
              </w:rPr>
              <w:t>frecuencias absolutas y relativas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 dificultad.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7CC57E1" w14:textId="0664E6E0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 frecuencias absolutas y relativas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 apoyos manipulativos.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55422D7" w14:textId="73CD8160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 frecuencias absolutas y relativas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con</w:t>
            </w:r>
            <w:r>
              <w:rPr>
                <w:rFonts w:ascii="Arial" w:hAnsi="Arial" w:cs="Arial"/>
                <w:sz w:val="19"/>
                <w:szCs w:val="19"/>
              </w:rPr>
              <w:t xml:space="preserve"> y sin </w:t>
            </w:r>
            <w:r w:rsidRPr="004B4F50">
              <w:rPr>
                <w:rFonts w:ascii="Arial" w:hAnsi="Arial" w:cs="Arial"/>
                <w:sz w:val="19"/>
                <w:szCs w:val="19"/>
              </w:rPr>
              <w:t>apoyos manipulativos</w:t>
            </w:r>
            <w:r>
              <w:rPr>
                <w:rFonts w:ascii="Arial" w:hAnsi="Arial" w:cs="Arial"/>
                <w:sz w:val="19"/>
                <w:szCs w:val="19"/>
              </w:rPr>
              <w:t xml:space="preserve"> de forma ordenada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proceso adecuado en cada caso.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07C94C41" w14:textId="685A704A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Calcula frecuencias absolutas y relativas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de forma ordenada y razonada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eligiendo el procedimiento más eficaz en cada caso y aplicando </w:t>
            </w:r>
            <w:r>
              <w:rPr>
                <w:rFonts w:ascii="Arial" w:hAnsi="Arial" w:cs="Arial"/>
                <w:sz w:val="19"/>
                <w:szCs w:val="19"/>
              </w:rPr>
              <w:t>el</w:t>
            </w:r>
            <w:r w:rsidRPr="004B4F50">
              <w:rPr>
                <w:rFonts w:ascii="Arial" w:hAnsi="Arial" w:cs="Arial"/>
                <w:sz w:val="19"/>
                <w:szCs w:val="19"/>
              </w:rPr>
              <w:t xml:space="preserve"> razonamiento a otras situaciones.</w:t>
            </w:r>
          </w:p>
        </w:tc>
      </w:tr>
      <w:tr w:rsidR="00F051A5" w14:paraId="0F8F3580" w14:textId="77777777" w:rsidTr="0022044D">
        <w:trPr>
          <w:trHeight w:val="688"/>
        </w:trPr>
        <w:tc>
          <w:tcPr>
            <w:tcW w:w="2063" w:type="dxa"/>
          </w:tcPr>
          <w:p w14:paraId="36CEE18F" w14:textId="254CC1A1" w:rsidR="00F051A5" w:rsidRPr="00D43B84" w:rsidRDefault="00F051A5" w:rsidP="0022044D">
            <w:pPr>
              <w:pStyle w:val="Prrafodelista13"/>
              <w:spacing w:after="106" w:line="260" w:lineRule="exact"/>
              <w:ind w:left="0"/>
              <w:contextualSpacing w:val="0"/>
              <w:rPr>
                <w:rFonts w:ascii="Calibri" w:eastAsia="Times New Roman" w:hAnsi="Calibri" w:cs="Calibri"/>
              </w:rPr>
            </w:pPr>
            <w:r w:rsidRPr="00E22DC2">
              <w:rPr>
                <w:rFonts w:ascii="Arial" w:hAnsi="Arial" w:cs="Arial"/>
                <w:sz w:val="19"/>
                <w:szCs w:val="19"/>
              </w:rPr>
              <w:t>Cálculo</w:t>
            </w:r>
            <w:r>
              <w:rPr>
                <w:rFonts w:ascii="Arial" w:hAnsi="Arial" w:cs="Arial"/>
                <w:sz w:val="19"/>
                <w:szCs w:val="19"/>
              </w:rPr>
              <w:t xml:space="preserve"> de</w:t>
            </w:r>
            <w:r w:rsidRPr="00E22DC2">
              <w:rPr>
                <w:rFonts w:ascii="Arial" w:hAnsi="Arial" w:cs="Arial"/>
                <w:sz w:val="19"/>
                <w:szCs w:val="19"/>
              </w:rPr>
              <w:t xml:space="preserve"> la media</w:t>
            </w:r>
            <w:r>
              <w:rPr>
                <w:rFonts w:ascii="Arial" w:hAnsi="Arial" w:cs="Arial"/>
                <w:sz w:val="19"/>
                <w:szCs w:val="19"/>
              </w:rPr>
              <w:t xml:space="preserve"> y la moda de grupos de datos y resolución de problemas con estos cálculos</w:t>
            </w:r>
            <w:r w:rsidRPr="00E22DC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064" w:type="dxa"/>
            <w:gridSpan w:val="2"/>
          </w:tcPr>
          <w:p w14:paraId="39AFF02F" w14:textId="501D950F" w:rsidR="00F051A5" w:rsidRPr="00D43B84" w:rsidRDefault="00F051A5" w:rsidP="0022044D">
            <w:pPr>
              <w:rPr>
                <w:rFonts w:ascii="Calibri" w:hAnsi="Calibri" w:cs="Calibri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t xml:space="preserve">Identificar, resolver problemas de la vida cotidiana, adecuados a su nivel, estableciendo conexiones entre la realidad y las </w:t>
            </w: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matemáticas y valorando la utilidad de los conocimientos matemáticos adecuados y reflexionando sobre el proceso aplicado para la resolución de problemas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D9E0E9F" w14:textId="094D5114" w:rsidR="00F051A5" w:rsidRPr="00205B33" w:rsidRDefault="00F051A5" w:rsidP="0022044D">
            <w:pPr>
              <w:spacing w:line="260" w:lineRule="exact"/>
              <w:rPr>
                <w:rFonts w:ascii="Arial" w:hAnsi="Arial" w:cs="Arial"/>
                <w:sz w:val="19"/>
                <w:szCs w:val="19"/>
              </w:rPr>
            </w:pPr>
            <w:r w:rsidRPr="00DA51CA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Calcula medias aritméticas en situaciones prácticas de la vida diaria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23A3B18C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Busca el apoyo de sus compañeros y compañeras o del docente para llevar a cabo sus tareas.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59DEFBC9" w14:textId="77777777" w:rsidR="00F051A5" w:rsidRPr="00D43B84" w:rsidRDefault="00F051A5" w:rsidP="0022044D">
            <w:pPr>
              <w:spacing w:after="106" w:line="260" w:lineRule="exac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Muestra interés por realizar sus trabajos de forma autónoma y por tomar decisiones.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A6E2323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Realiza sus tareas de forma autónoma; planifica procesos de trabajo y toma decisiones para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mejorar sus resultados.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E46DCBE" w14:textId="77777777" w:rsidR="00F051A5" w:rsidRPr="00D43B84" w:rsidRDefault="00F051A5" w:rsidP="0022044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Planifica sus tareas de forma autónoma; toma decisiones para mejorar sus resultados y las </w:t>
            </w:r>
            <w:r>
              <w:rPr>
                <w:rFonts w:ascii="Arial" w:hAnsi="Arial" w:cs="Arial"/>
                <w:sz w:val="19"/>
                <w:szCs w:val="19"/>
              </w:rPr>
              <w:lastRenderedPageBreak/>
              <w:t>aplica a otros ámbitos.</w:t>
            </w:r>
          </w:p>
        </w:tc>
      </w:tr>
    </w:tbl>
    <w:p w14:paraId="04042620" w14:textId="77777777" w:rsidR="00F051A5" w:rsidRDefault="00F051A5" w:rsidP="00F051A5">
      <w:r>
        <w:lastRenderedPageBreak/>
        <w:br w:type="textWrapping" w:clear="all"/>
      </w:r>
    </w:p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511"/>
        <w:gridCol w:w="1714"/>
        <w:gridCol w:w="2674"/>
        <w:gridCol w:w="431"/>
        <w:gridCol w:w="2243"/>
        <w:gridCol w:w="2675"/>
      </w:tblGrid>
      <w:tr w:rsidR="00F051A5" w14:paraId="3F92E885" w14:textId="77777777" w:rsidTr="0022044D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75D10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1CF9F493" w14:textId="77777777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9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286300" w14:textId="776D834D" w:rsidR="00F051A5" w:rsidRPr="00620962" w:rsidRDefault="00F051A5" w:rsidP="00F051A5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12. PROBABILIDAD Y ESTADÍSTICA</w:t>
            </w:r>
          </w:p>
        </w:tc>
        <w:tc>
          <w:tcPr>
            <w:tcW w:w="534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46AC84B" w14:textId="74771E4B" w:rsidR="00F051A5" w:rsidRPr="00620962" w:rsidRDefault="00F051A5" w:rsidP="0022044D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24 DE MAYO AL FINAL</w:t>
            </w:r>
          </w:p>
        </w:tc>
      </w:tr>
      <w:tr w:rsidR="00F051A5" w14:paraId="5BD803EE" w14:textId="77777777" w:rsidTr="0022044D">
        <w:trPr>
          <w:tblHeader/>
        </w:trPr>
        <w:tc>
          <w:tcPr>
            <w:tcW w:w="5355" w:type="dxa"/>
            <w:gridSpan w:val="3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01EF1927" w14:textId="77777777" w:rsidR="00F051A5" w:rsidRPr="00890497" w:rsidRDefault="00F051A5" w:rsidP="0022044D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4CA490AF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4F6729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1357BB7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F051A5" w14:paraId="321340AD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91BA33F" w14:textId="5CC72555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Realización de tablas de datos.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04525CF1" w14:textId="3C44CE6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gridSpan w:val="2"/>
            <w:vAlign w:val="center"/>
          </w:tcPr>
          <w:p w14:paraId="66C42DBD" w14:textId="7FDD561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0F1BA19A" w14:textId="64912278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F051A5" w14:paraId="28E64B69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7A4FB60" w14:textId="07F5EDB5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Clasificación de variables.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F4C5322" w14:textId="073CAA99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gridSpan w:val="2"/>
            <w:vAlign w:val="center"/>
          </w:tcPr>
          <w:p w14:paraId="2E1E4793" w14:textId="0ED935D3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vAlign w:val="center"/>
          </w:tcPr>
          <w:p w14:paraId="5AAC8E92" w14:textId="1F257D9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F051A5" w14:paraId="52BEFD22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5E7C2DA" w14:textId="2C2A87BA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Realización de gráficos a partir de tablas de datos.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72AF884" w14:textId="4CC3ABFA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gridSpan w:val="2"/>
            <w:vAlign w:val="center"/>
          </w:tcPr>
          <w:p w14:paraId="568CB931" w14:textId="4438F78D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vAlign w:val="center"/>
          </w:tcPr>
          <w:p w14:paraId="6FA97373" w14:textId="6734B2B6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F051A5" w14:paraId="7774800A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401F306" w14:textId="2CAF7C17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 xml:space="preserve"> Cálculo de la media de varios datos.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9D4CF59" w14:textId="000FF0B5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gridSpan w:val="2"/>
            <w:vAlign w:val="center"/>
          </w:tcPr>
          <w:p w14:paraId="54235C94" w14:textId="42310481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BA36C09" w14:textId="611CA510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F051A5" w14:paraId="0AFB9A5C" w14:textId="77777777" w:rsidTr="0022044D">
        <w:trPr>
          <w:trHeight w:val="794"/>
        </w:trPr>
        <w:tc>
          <w:tcPr>
            <w:tcW w:w="5355" w:type="dxa"/>
            <w:gridSpan w:val="3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B60F9B1" w14:textId="334CC8DC" w:rsidR="00F051A5" w:rsidRPr="00890497" w:rsidRDefault="00F051A5" w:rsidP="00F051A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Interpretación de estadísticas y gráficos.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257D118" w14:textId="736D660C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gridSpan w:val="2"/>
            <w:vAlign w:val="center"/>
          </w:tcPr>
          <w:p w14:paraId="5DFD5EBB" w14:textId="20FD9810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C28240B" w14:textId="36986A4E" w:rsidR="00F051A5" w:rsidRPr="00890497" w:rsidRDefault="00F051A5" w:rsidP="00F051A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F051A5" w:rsidRPr="009C0468" w14:paraId="3509B6FC" w14:textId="77777777" w:rsidTr="0022044D">
        <w:trPr>
          <w:tblHeader/>
        </w:trPr>
        <w:tc>
          <w:tcPr>
            <w:tcW w:w="3641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5D5F29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26189A63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8E7906C" w14:textId="7303486C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12. PROBABILIDAD Y ESTADÍSTICA</w:t>
            </w:r>
          </w:p>
        </w:tc>
        <w:tc>
          <w:tcPr>
            <w:tcW w:w="4918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69C4B84" w14:textId="39F4A64D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24 DE MAYO AL FINAL</w:t>
            </w:r>
          </w:p>
        </w:tc>
      </w:tr>
      <w:tr w:rsidR="00F051A5" w:rsidRPr="006C6C59" w14:paraId="16861C46" w14:textId="77777777" w:rsidTr="0022044D">
        <w:trPr>
          <w:tblHeader/>
        </w:trPr>
        <w:tc>
          <w:tcPr>
            <w:tcW w:w="13378" w:type="dxa"/>
            <w:gridSpan w:val="7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0BDA595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F051A5" w:rsidRPr="00670B50" w14:paraId="3EAA4F25" w14:textId="77777777" w:rsidTr="0022044D">
        <w:trPr>
          <w:trHeight w:val="671"/>
          <w:tblHeader/>
        </w:trPr>
        <w:tc>
          <w:tcPr>
            <w:tcW w:w="3641" w:type="dxa"/>
            <w:gridSpan w:val="2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31F7666C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lastRenderedPageBreak/>
              <w:t>T.I.C.s</w:t>
            </w:r>
            <w:bookmarkStart w:id="0" w:name="_GoBack"/>
            <w:bookmarkEnd w:id="0"/>
            <w:proofErr w:type="spellEnd"/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7B211187" w14:textId="4359B2DD" w:rsidR="00F051A5" w:rsidRPr="00675C81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Comprensión lectora. </w:t>
            </w:r>
            <w:r w:rsidRPr="004E256E">
              <w:rPr>
                <w:rFonts w:cs="Arial"/>
                <w:sz w:val="19"/>
                <w:szCs w:val="19"/>
              </w:rPr>
              <w:t>Enunciados de problemas.</w:t>
            </w:r>
            <w:r>
              <w:rPr>
                <w:rFonts w:cs="Arial"/>
                <w:sz w:val="19"/>
                <w:szCs w:val="19"/>
              </w:rPr>
              <w:t xml:space="preserve"> Tiempo para leer (página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219</w:t>
            </w:r>
            <w:r w:rsidRPr="004E256E">
              <w:rPr>
                <w:rFonts w:cs="Arial"/>
                <w:sz w:val="19"/>
                <w:szCs w:val="19"/>
              </w:rPr>
              <w:t>).</w:t>
            </w:r>
            <w:r>
              <w:rPr>
                <w:rFonts w:cs="Arial"/>
                <w:sz w:val="19"/>
                <w:szCs w:val="19"/>
              </w:rPr>
              <w:t xml:space="preserve"> Juega con la probabilidad. Retos matemáticos (página 231).</w:t>
            </w:r>
          </w:p>
        </w:tc>
      </w:tr>
      <w:tr w:rsidR="00F051A5" w:rsidRPr="00670B50" w14:paraId="400288E7" w14:textId="77777777" w:rsidTr="0022044D">
        <w:trPr>
          <w:trHeight w:val="671"/>
          <w:tblHeader/>
        </w:trPr>
        <w:tc>
          <w:tcPr>
            <w:tcW w:w="3641" w:type="dxa"/>
            <w:gridSpan w:val="2"/>
            <w:vMerge/>
            <w:tcBorders>
              <w:right w:val="single" w:sz="12" w:space="0" w:color="8064A2"/>
            </w:tcBorders>
            <w:vAlign w:val="center"/>
          </w:tcPr>
          <w:p w14:paraId="26AB15E2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0C7357F8" w14:textId="354618FB" w:rsidR="00F051A5" w:rsidRPr="0082325A" w:rsidRDefault="00F051A5" w:rsidP="00F051A5">
            <w:pPr>
              <w:rPr>
                <w:rFonts w:cs="Arial"/>
                <w:szCs w:val="22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Expresión oral y escrita. </w:t>
            </w:r>
            <w:r>
              <w:rPr>
                <w:rFonts w:cs="Arial"/>
                <w:sz w:val="19"/>
                <w:szCs w:val="19"/>
              </w:rPr>
              <w:t>Tiempo para hablar (páginas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219 y 235</w:t>
            </w:r>
            <w:r w:rsidRPr="004E256E">
              <w:rPr>
                <w:rFonts w:cs="Arial"/>
                <w:sz w:val="19"/>
                <w:szCs w:val="19"/>
              </w:rPr>
              <w:t xml:space="preserve">). </w:t>
            </w:r>
            <w:r>
              <w:rPr>
                <w:rFonts w:cs="Arial"/>
                <w:sz w:val="19"/>
                <w:szCs w:val="19"/>
              </w:rPr>
              <w:t xml:space="preserve">Calcular audiencias televisivas (página 230). Determinar varias soluciones para un problema (página 232). </w:t>
            </w:r>
            <w:r w:rsidRPr="004E256E">
              <w:rPr>
                <w:rFonts w:cs="Arial"/>
                <w:sz w:val="19"/>
                <w:szCs w:val="19"/>
              </w:rPr>
              <w:t xml:space="preserve">Cooperamos, </w:t>
            </w:r>
            <w:r>
              <w:rPr>
                <w:rFonts w:cs="Arial"/>
                <w:sz w:val="19"/>
                <w:szCs w:val="19"/>
              </w:rPr>
              <w:t>3</w:t>
            </w:r>
            <w:r w:rsidRPr="004E256E">
              <w:rPr>
                <w:rFonts w:cs="Arial"/>
                <w:sz w:val="19"/>
                <w:szCs w:val="19"/>
              </w:rPr>
              <w:t>.</w:t>
            </w:r>
            <w:r w:rsidRPr="00F454CF">
              <w:rPr>
                <w:rFonts w:cs="Arial"/>
                <w:sz w:val="19"/>
                <w:szCs w:val="19"/>
                <w:vertAlign w:val="superscript"/>
              </w:rPr>
              <w:t xml:space="preserve">er </w:t>
            </w:r>
            <w:r w:rsidRPr="004E256E">
              <w:rPr>
                <w:rFonts w:cs="Arial"/>
                <w:sz w:val="19"/>
                <w:szCs w:val="19"/>
              </w:rPr>
              <w:t>trimestre</w:t>
            </w:r>
            <w:r>
              <w:rPr>
                <w:rFonts w:cs="Arial"/>
                <w:sz w:val="19"/>
                <w:szCs w:val="19"/>
              </w:rPr>
              <w:t xml:space="preserve">: </w:t>
            </w:r>
            <w:r>
              <w:rPr>
                <w:rFonts w:cs="Arial"/>
                <w:i/>
                <w:sz w:val="19"/>
                <w:szCs w:val="19"/>
              </w:rPr>
              <w:t xml:space="preserve">Analizamos los datos de una gran maratoniana </w:t>
            </w:r>
            <w:r>
              <w:rPr>
                <w:rFonts w:cs="Arial"/>
                <w:sz w:val="19"/>
                <w:szCs w:val="19"/>
              </w:rPr>
              <w:t>(páginas 234 y 235).</w:t>
            </w:r>
          </w:p>
        </w:tc>
      </w:tr>
      <w:tr w:rsidR="00F051A5" w:rsidRPr="00670B50" w14:paraId="0BBDF2A9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3C4AEE85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9D685F">
              <w:rPr>
                <w:rFonts w:ascii="Arial" w:hAnsi="Arial" w:cs="Arial"/>
                <w:sz w:val="19"/>
                <w:szCs w:val="19"/>
              </w:rPr>
              <w:t>LibroMedia</w:t>
            </w:r>
            <w:proofErr w:type="spellEnd"/>
            <w:r w:rsidRPr="009D685F">
              <w:rPr>
                <w:rFonts w:ascii="Arial" w:hAnsi="Arial" w:cs="Arial"/>
                <w:sz w:val="19"/>
                <w:szCs w:val="19"/>
              </w:rPr>
              <w:t xml:space="preserve"> de 5</w:t>
            </w:r>
            <w:proofErr w:type="gramStart"/>
            <w:r w:rsidRPr="009D685F">
              <w:rPr>
                <w:rFonts w:ascii="Arial" w:hAnsi="Arial" w:cs="Arial"/>
                <w:sz w:val="19"/>
                <w:szCs w:val="19"/>
              </w:rPr>
              <w:t>.º</w:t>
            </w:r>
            <w:proofErr w:type="gramEnd"/>
            <w:r w:rsidRPr="009D685F">
              <w:rPr>
                <w:rFonts w:ascii="Arial" w:hAnsi="Arial" w:cs="Arial"/>
                <w:sz w:val="19"/>
                <w:szCs w:val="19"/>
              </w:rPr>
              <w:t xml:space="preserve"> curso. Actividades y recursos correspondientes a la unidad.</w:t>
            </w: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21AD2DAC" w14:textId="72445396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E256E">
              <w:rPr>
                <w:rFonts w:cs="Arial"/>
                <w:b/>
                <w:sz w:val="19"/>
                <w:szCs w:val="19"/>
              </w:rPr>
              <w:t xml:space="preserve">Comunicación audiovisual. </w:t>
            </w:r>
            <w:r w:rsidRPr="004E256E">
              <w:rPr>
                <w:rFonts w:cs="Arial"/>
                <w:sz w:val="19"/>
                <w:szCs w:val="19"/>
              </w:rPr>
              <w:t>Imágenes de la unidad.</w:t>
            </w:r>
            <w:r>
              <w:rPr>
                <w:rFonts w:cs="Arial"/>
                <w:sz w:val="19"/>
                <w:szCs w:val="19"/>
              </w:rPr>
              <w:t xml:space="preserve"> Dibujar tarjetas (página 221).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Utilizar los símbolos de los mapas del tiempo (página 225).</w:t>
            </w:r>
            <w:r w:rsidRPr="004E256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Interpretar gráficos y tablas (páginas 224-227, 229 y 230). Juega con la probabilidad. Retos matemáticos (página 231). Interpretar datos de una pista de entrenamiento (página 235).</w:t>
            </w:r>
          </w:p>
        </w:tc>
      </w:tr>
      <w:tr w:rsidR="00F051A5" w:rsidRPr="00670B50" w14:paraId="398D102D" w14:textId="77777777" w:rsidTr="0022044D">
        <w:trPr>
          <w:trHeight w:val="671"/>
          <w:tblHeader/>
        </w:trPr>
        <w:tc>
          <w:tcPr>
            <w:tcW w:w="3641" w:type="dxa"/>
            <w:gridSpan w:val="2"/>
            <w:tcBorders>
              <w:right w:val="single" w:sz="12" w:space="0" w:color="8064A2"/>
            </w:tcBorders>
            <w:vAlign w:val="center"/>
          </w:tcPr>
          <w:p w14:paraId="1112E256" w14:textId="77777777" w:rsidR="00F051A5" w:rsidRPr="00890497" w:rsidRDefault="00F051A5" w:rsidP="00F051A5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5"/>
            <w:tcBorders>
              <w:left w:val="single" w:sz="12" w:space="0" w:color="8064A2"/>
            </w:tcBorders>
            <w:vAlign w:val="center"/>
          </w:tcPr>
          <w:p w14:paraId="1C81C5C6" w14:textId="501326FF" w:rsidR="00F051A5" w:rsidRPr="009D685F" w:rsidRDefault="00F051A5" w:rsidP="00F051A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63CF7">
              <w:rPr>
                <w:rFonts w:cs="Arial"/>
                <w:b/>
                <w:sz w:val="19"/>
                <w:szCs w:val="19"/>
              </w:rPr>
              <w:t>Emprendimiento.</w:t>
            </w:r>
            <w:r w:rsidRPr="00363CF7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Calcular audiencias televisivas (página 230).</w:t>
            </w:r>
          </w:p>
        </w:tc>
      </w:tr>
    </w:tbl>
    <w:p w14:paraId="73B2609E" w14:textId="77777777" w:rsidR="00F051A5" w:rsidRDefault="00F051A5" w:rsidP="00F051A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1222"/>
        <w:gridCol w:w="3597"/>
        <w:gridCol w:w="862"/>
        <w:gridCol w:w="4460"/>
      </w:tblGrid>
      <w:tr w:rsidR="00F051A5" w14:paraId="719D9417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D31782C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0DDC03AF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45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C85FFEE" w14:textId="55D7CAD1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12. PROBABILIDAD Y ESTADÍSTICA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BB81F82" w14:textId="790FBCDE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24 DE MAYO AL FINAL</w:t>
            </w:r>
          </w:p>
        </w:tc>
      </w:tr>
      <w:tr w:rsidR="00F051A5" w14:paraId="58F09317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5473CB4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F051A5" w14:paraId="67EEC13C" w14:textId="77777777" w:rsidTr="0022044D">
        <w:trPr>
          <w:tblHeader/>
        </w:trPr>
        <w:tc>
          <w:tcPr>
            <w:tcW w:w="4459" w:type="dxa"/>
            <w:gridSpan w:val="2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047C10F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BC61EE8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7A9CAEE7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F051A5" w:rsidRPr="00890497" w14:paraId="0A00443A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D781B99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gridSpan w:val="2"/>
          </w:tcPr>
          <w:p w14:paraId="13C79FA4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</w:tcPr>
          <w:p w14:paraId="6C440EFF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F051A5" w:rsidRPr="00890497" w14:paraId="1D9CCBCB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74614A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gridSpan w:val="2"/>
          </w:tcPr>
          <w:p w14:paraId="66930B4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</w:tcPr>
          <w:p w14:paraId="3223AC7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F051A5" w:rsidRPr="00890497" w14:paraId="471444E4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342EDC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gridSpan w:val="2"/>
          </w:tcPr>
          <w:p w14:paraId="59A9E77A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</w:tcPr>
          <w:p w14:paraId="662225E2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F051A5" w:rsidRPr="00890497" w14:paraId="1B423EE8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FA3A6F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gridSpan w:val="2"/>
          </w:tcPr>
          <w:p w14:paraId="7449E850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</w:tcPr>
          <w:p w14:paraId="52622C17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F051A5" w:rsidRPr="00890497" w14:paraId="49D183E6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577407DF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gridSpan w:val="2"/>
          </w:tcPr>
          <w:p w14:paraId="195EDBB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</w:tcPr>
          <w:p w14:paraId="671EDB6E" w14:textId="77777777" w:rsidR="00F051A5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  <w:p w14:paraId="25D50BC4" w14:textId="77777777" w:rsidR="00F051A5" w:rsidRPr="005167D7" w:rsidRDefault="00F051A5" w:rsidP="0022044D">
            <w:pPr>
              <w:ind w:firstLine="579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5167D7">
              <w:rPr>
                <w:rFonts w:ascii="Arial Hebrew Scholar" w:hAnsi="Arial Hebrew Scholar" w:cs="Arial Hebrew Scholar"/>
                <w:sz w:val="20"/>
                <w:szCs w:val="20"/>
              </w:rPr>
              <w:t xml:space="preserve">CRITERIOS DE CALIFICACIÓN. </w:t>
            </w:r>
          </w:p>
          <w:p w14:paraId="79311AE4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>60% Pruebas escritas y orales</w:t>
            </w:r>
          </w:p>
          <w:p w14:paraId="6BE1A1F9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lastRenderedPageBreak/>
              <w:t>20% Participación, atención y esfuerzo.</w:t>
            </w:r>
          </w:p>
          <w:p w14:paraId="4A0FC51E" w14:textId="77777777" w:rsidR="00F051A5" w:rsidRPr="005167D7" w:rsidRDefault="00F051A5" w:rsidP="0022044D">
            <w:pPr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5167D7">
              <w:rPr>
                <w:rFonts w:cs="Calibri"/>
                <w:sz w:val="20"/>
                <w:szCs w:val="20"/>
              </w:rPr>
              <w:t xml:space="preserve">20% Trabajo diario, cuadernos y fichas y deberes. </w:t>
            </w:r>
          </w:p>
          <w:p w14:paraId="5A09ECE2" w14:textId="77777777" w:rsidR="00F051A5" w:rsidRPr="00890497" w:rsidRDefault="00F051A5" w:rsidP="0022044D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F051A5" w:rsidRPr="00890497" w14:paraId="3C6D1F0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5BDFAA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gridSpan w:val="2"/>
          </w:tcPr>
          <w:p w14:paraId="64469CC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</w:tcPr>
          <w:p w14:paraId="03FA8280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7AC39ED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414CF231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gridSpan w:val="2"/>
          </w:tcPr>
          <w:p w14:paraId="3FF40BA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</w:tcPr>
          <w:p w14:paraId="1070EFCD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650F1A5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5372A9E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306AA9FE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</w:tcPr>
          <w:p w14:paraId="070850C4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5A63ECB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0F732D3E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509B53A0" w14:textId="77777777" w:rsidR="00F051A5" w:rsidRPr="00890497" w:rsidRDefault="00F051A5" w:rsidP="0022044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</w:tcPr>
          <w:p w14:paraId="71E4127D" w14:textId="77777777" w:rsidR="00F051A5" w:rsidRPr="00890497" w:rsidRDefault="00F051A5" w:rsidP="0022044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F051A5" w:rsidRPr="00890497" w14:paraId="5208C04B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65C3D579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4E17A18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</w:tcPr>
          <w:p w14:paraId="7915BD36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23E85490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34C5EADE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27D01686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</w:tcPr>
          <w:p w14:paraId="74FCDE48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890497" w14:paraId="34B4EFFC" w14:textId="77777777" w:rsidTr="0022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459" w:type="dxa"/>
            <w:gridSpan w:val="2"/>
          </w:tcPr>
          <w:p w14:paraId="2300DB13" w14:textId="77777777" w:rsidR="00F051A5" w:rsidRPr="00890497" w:rsidRDefault="00F051A5" w:rsidP="0022044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gridSpan w:val="2"/>
          </w:tcPr>
          <w:p w14:paraId="72E13BAB" w14:textId="77777777" w:rsidR="00F051A5" w:rsidRPr="00890497" w:rsidRDefault="00F051A5" w:rsidP="0022044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</w:tcPr>
          <w:p w14:paraId="45BB122C" w14:textId="77777777" w:rsidR="00F051A5" w:rsidRPr="00890497" w:rsidRDefault="00F051A5" w:rsidP="0022044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F051A5" w:rsidRPr="009C0468" w14:paraId="1F24C021" w14:textId="77777777" w:rsidTr="0022044D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C6773C3" w14:textId="77777777" w:rsidR="00F051A5" w:rsidRPr="008D097E" w:rsidRDefault="00F051A5" w:rsidP="0022044D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5º</w:t>
            </w:r>
          </w:p>
          <w:p w14:paraId="47D0B1D1" w14:textId="77777777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MATEMÁTICAS</w:t>
            </w:r>
          </w:p>
        </w:tc>
        <w:tc>
          <w:tcPr>
            <w:tcW w:w="481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C427EB0" w14:textId="7A1B60A8" w:rsidR="00F051A5" w:rsidRPr="00FD4444" w:rsidRDefault="00F051A5" w:rsidP="00F051A5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12. PROBABILIDAD Y ESTADÍSTICA</w:t>
            </w:r>
          </w:p>
        </w:tc>
        <w:tc>
          <w:tcPr>
            <w:tcW w:w="532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E02DEA9" w14:textId="5873835F" w:rsidR="00F051A5" w:rsidRPr="00FD4444" w:rsidRDefault="00F051A5" w:rsidP="0022044D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 24 DE MAYO AL FINAL</w:t>
            </w:r>
          </w:p>
        </w:tc>
      </w:tr>
      <w:tr w:rsidR="00F051A5" w:rsidRPr="006C6C59" w14:paraId="675238DD" w14:textId="77777777" w:rsidTr="0022044D">
        <w:trPr>
          <w:tblHeader/>
        </w:trPr>
        <w:tc>
          <w:tcPr>
            <w:tcW w:w="13378" w:type="dxa"/>
            <w:gridSpan w:val="5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FEB7772" w14:textId="77777777" w:rsidR="00F051A5" w:rsidRPr="00890497" w:rsidRDefault="00F051A5" w:rsidP="0022044D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F051A5" w:rsidRPr="00670B50" w14:paraId="6E7EEE68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85C5811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mejora del Libro de recursos correspondientes a la unidad.</w:t>
            </w:r>
          </w:p>
          <w:p w14:paraId="69AB5F96" w14:textId="77777777" w:rsidR="00F051A5" w:rsidRPr="00142E80" w:rsidRDefault="00F051A5" w:rsidP="0022044D">
            <w:pPr>
              <w:contextualSpacing/>
              <w:jc w:val="both"/>
            </w:pPr>
            <w:r w:rsidRPr="004E256E">
              <w:rPr>
                <w:rFonts w:ascii="Arial" w:hAnsi="Arial" w:cs="Arial"/>
                <w:sz w:val="19"/>
                <w:szCs w:val="19"/>
              </w:rPr>
              <w:t>Actividades de refuerzo propuestas en el Libro de recursos.</w:t>
            </w:r>
          </w:p>
        </w:tc>
      </w:tr>
      <w:tr w:rsidR="00F051A5" w:rsidRPr="00670B50" w14:paraId="41B53F86" w14:textId="77777777" w:rsidTr="0022044D">
        <w:trPr>
          <w:trHeight w:val="794"/>
          <w:tblHeader/>
        </w:trPr>
        <w:tc>
          <w:tcPr>
            <w:tcW w:w="13378" w:type="dxa"/>
            <w:gridSpan w:val="5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68D01B9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>Fichas de ampliación del Libro de recursos correspondientes a la unidad.</w:t>
            </w:r>
          </w:p>
          <w:p w14:paraId="3A87C616" w14:textId="77777777" w:rsidR="00F051A5" w:rsidRPr="004E256E" w:rsidRDefault="00F051A5" w:rsidP="0022044D">
            <w:pPr>
              <w:pStyle w:val="Prrafodelista12"/>
              <w:spacing w:after="106" w:line="260" w:lineRule="exact"/>
              <w:ind w:left="0"/>
              <w:contextualSpacing w:val="0"/>
              <w:rPr>
                <w:rFonts w:ascii="Arial" w:hAnsi="Arial" w:cs="Arial"/>
                <w:sz w:val="19"/>
                <w:szCs w:val="19"/>
              </w:rPr>
            </w:pPr>
            <w:r w:rsidRPr="004E256E">
              <w:rPr>
                <w:rFonts w:ascii="Arial" w:hAnsi="Arial" w:cs="Arial"/>
                <w:sz w:val="19"/>
                <w:szCs w:val="19"/>
              </w:rPr>
              <w:t xml:space="preserve">Actividades de ampliación propuestas en el </w:t>
            </w:r>
            <w:r>
              <w:rPr>
                <w:rFonts w:ascii="Arial" w:hAnsi="Arial" w:cs="Arial"/>
                <w:sz w:val="19"/>
                <w:szCs w:val="19"/>
              </w:rPr>
              <w:t>Libro de recursos</w:t>
            </w:r>
            <w:r w:rsidRPr="004E256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5C71675" w14:textId="77777777" w:rsidR="00F051A5" w:rsidRPr="00142E80" w:rsidRDefault="00F051A5" w:rsidP="0022044D">
            <w:pPr>
              <w:ind w:left="720"/>
              <w:contextualSpacing/>
              <w:jc w:val="both"/>
            </w:pPr>
          </w:p>
        </w:tc>
      </w:tr>
    </w:tbl>
    <w:p w14:paraId="6152DA49" w14:textId="77777777" w:rsidR="00F051A5" w:rsidRDefault="00F051A5" w:rsidP="00F051A5"/>
    <w:p w14:paraId="23CB52F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65BCA"/>
    <w:multiLevelType w:val="hybridMultilevel"/>
    <w:tmpl w:val="97C8487E"/>
    <w:lvl w:ilvl="0" w:tplc="61128C9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07D51"/>
    <w:rsid w:val="00027EAA"/>
    <w:rsid w:val="0004320B"/>
    <w:rsid w:val="00081E20"/>
    <w:rsid w:val="00097F47"/>
    <w:rsid w:val="000D2BFE"/>
    <w:rsid w:val="00127065"/>
    <w:rsid w:val="00142E80"/>
    <w:rsid w:val="001A5247"/>
    <w:rsid w:val="00205B33"/>
    <w:rsid w:val="0024707D"/>
    <w:rsid w:val="00265648"/>
    <w:rsid w:val="002B422C"/>
    <w:rsid w:val="003116B4"/>
    <w:rsid w:val="00324526"/>
    <w:rsid w:val="003265C8"/>
    <w:rsid w:val="003968C8"/>
    <w:rsid w:val="003A5F97"/>
    <w:rsid w:val="003B5BE3"/>
    <w:rsid w:val="003B5CB7"/>
    <w:rsid w:val="003D7A79"/>
    <w:rsid w:val="00450FD2"/>
    <w:rsid w:val="00620962"/>
    <w:rsid w:val="00631EA5"/>
    <w:rsid w:val="0064378C"/>
    <w:rsid w:val="00670B50"/>
    <w:rsid w:val="00675C81"/>
    <w:rsid w:val="006C339B"/>
    <w:rsid w:val="006C5A4C"/>
    <w:rsid w:val="006C6C59"/>
    <w:rsid w:val="006D2186"/>
    <w:rsid w:val="00705CB1"/>
    <w:rsid w:val="00725F5D"/>
    <w:rsid w:val="00890497"/>
    <w:rsid w:val="008D097E"/>
    <w:rsid w:val="00917495"/>
    <w:rsid w:val="00932507"/>
    <w:rsid w:val="00946943"/>
    <w:rsid w:val="009A5DF3"/>
    <w:rsid w:val="009C0468"/>
    <w:rsid w:val="009E2D91"/>
    <w:rsid w:val="009F1D6B"/>
    <w:rsid w:val="009F237A"/>
    <w:rsid w:val="00A6037A"/>
    <w:rsid w:val="00AA4BE2"/>
    <w:rsid w:val="00AD45BE"/>
    <w:rsid w:val="00B72254"/>
    <w:rsid w:val="00D23D5B"/>
    <w:rsid w:val="00D27A2F"/>
    <w:rsid w:val="00D43B84"/>
    <w:rsid w:val="00DD0C51"/>
    <w:rsid w:val="00F051A5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customStyle="1" w:styleId="Prrafodelista13">
    <w:name w:val="Párrafo de lista13"/>
    <w:basedOn w:val="Normal"/>
    <w:qFormat/>
    <w:rsid w:val="003B5CB7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customStyle="1" w:styleId="Prrafodelista12">
    <w:name w:val="Párrafo de lista12"/>
    <w:basedOn w:val="Normal"/>
    <w:qFormat/>
    <w:rsid w:val="006D2186"/>
    <w:pPr>
      <w:ind w:left="720"/>
      <w:contextualSpacing/>
    </w:pPr>
    <w:rPr>
      <w:rFonts w:ascii="Times" w:eastAsia="Calibri" w:hAnsi="Times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065"/>
    <w:rPr>
      <w:rFonts w:ascii="Tahoma" w:eastAsiaTheme="minorEastAsi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065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54</Pages>
  <Words>11372</Words>
  <Characters>62546</Characters>
  <Application>Microsoft Office Word</Application>
  <DocSecurity>0</DocSecurity>
  <Lines>521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Michael Gómez Dobrott</cp:lastModifiedBy>
  <cp:revision>3</cp:revision>
  <dcterms:created xsi:type="dcterms:W3CDTF">2021-09-30T17:59:00Z</dcterms:created>
  <dcterms:modified xsi:type="dcterms:W3CDTF">2021-10-01T18:18:00Z</dcterms:modified>
</cp:coreProperties>
</file>